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D6" w:rsidRPr="00BC5909" w:rsidRDefault="002F2ADE" w:rsidP="002F2ADE">
      <w:pPr>
        <w:spacing w:line="360" w:lineRule="auto"/>
        <w:rPr>
          <w:b/>
          <w:sz w:val="24"/>
          <w:szCs w:val="24"/>
        </w:rPr>
      </w:pPr>
      <w:r w:rsidRPr="00BC5909">
        <w:rPr>
          <w:b/>
          <w:sz w:val="24"/>
          <w:szCs w:val="24"/>
        </w:rPr>
        <w:t>Witness Statement to Leveson Inquiry</w:t>
      </w:r>
      <w:r w:rsidR="00D936C1" w:rsidRPr="00BC5909">
        <w:rPr>
          <w:b/>
          <w:sz w:val="24"/>
          <w:szCs w:val="24"/>
        </w:rPr>
        <w:t>:  James Curran</w:t>
      </w:r>
    </w:p>
    <w:p w:rsidR="00BC5909" w:rsidRPr="00BC5909" w:rsidRDefault="00BC5909" w:rsidP="002F2ADE">
      <w:pPr>
        <w:spacing w:line="360" w:lineRule="auto"/>
        <w:rPr>
          <w:sz w:val="24"/>
          <w:szCs w:val="24"/>
          <w:u w:val="single"/>
        </w:rPr>
      </w:pPr>
      <w:r w:rsidRPr="00BC5909">
        <w:rPr>
          <w:sz w:val="24"/>
          <w:szCs w:val="24"/>
          <w:u w:val="single"/>
        </w:rPr>
        <w:t>Introduction</w:t>
      </w:r>
    </w:p>
    <w:p w:rsidR="00782BF2" w:rsidRDefault="00782BF2" w:rsidP="00782BF2">
      <w:pPr>
        <w:spacing w:line="360" w:lineRule="auto"/>
        <w:rPr>
          <w:sz w:val="24"/>
          <w:szCs w:val="24"/>
        </w:rPr>
      </w:pPr>
      <w:r>
        <w:rPr>
          <w:sz w:val="24"/>
          <w:szCs w:val="24"/>
        </w:rPr>
        <w:t>I am Professor of Communications at Goldsmiths, University of London and Director, Goldsmiths Leverhulme Media Research Centre. Whil</w:t>
      </w:r>
      <w:r w:rsidR="00937847">
        <w:rPr>
          <w:sz w:val="24"/>
          <w:szCs w:val="24"/>
        </w:rPr>
        <w:t>st</w:t>
      </w:r>
      <w:r>
        <w:rPr>
          <w:sz w:val="24"/>
          <w:szCs w:val="24"/>
        </w:rPr>
        <w:t xml:space="preserve"> at Goldsmiths I have held various visiting chairs including McClatchy Professor, Stanford University and Bonnier Professor, Stockholm University. </w:t>
      </w:r>
    </w:p>
    <w:p w:rsidR="00782BF2" w:rsidRDefault="00782BF2" w:rsidP="002F2ADE">
      <w:pPr>
        <w:spacing w:line="360" w:lineRule="auto"/>
        <w:rPr>
          <w:sz w:val="24"/>
          <w:szCs w:val="24"/>
        </w:rPr>
      </w:pPr>
      <w:r>
        <w:rPr>
          <w:sz w:val="24"/>
          <w:szCs w:val="24"/>
        </w:rPr>
        <w:t xml:space="preserve">My specialist area of research is </w:t>
      </w:r>
      <w:r w:rsidR="00D936C1">
        <w:rPr>
          <w:sz w:val="24"/>
          <w:szCs w:val="24"/>
        </w:rPr>
        <w:t>media histor</w:t>
      </w:r>
      <w:r>
        <w:rPr>
          <w:sz w:val="24"/>
          <w:szCs w:val="24"/>
        </w:rPr>
        <w:t xml:space="preserve">y and </w:t>
      </w:r>
      <w:r w:rsidR="00BC5909">
        <w:rPr>
          <w:sz w:val="24"/>
          <w:szCs w:val="24"/>
        </w:rPr>
        <w:t xml:space="preserve">political </w:t>
      </w:r>
      <w:r>
        <w:rPr>
          <w:sz w:val="24"/>
          <w:szCs w:val="24"/>
        </w:rPr>
        <w:t>economy</w:t>
      </w:r>
      <w:r w:rsidR="00B53BF2">
        <w:rPr>
          <w:sz w:val="24"/>
          <w:szCs w:val="24"/>
        </w:rPr>
        <w:t xml:space="preserve">. </w:t>
      </w:r>
      <w:r w:rsidR="003F01D9">
        <w:rPr>
          <w:sz w:val="24"/>
          <w:szCs w:val="24"/>
        </w:rPr>
        <w:t xml:space="preserve">I am the author and editor of numerous books about the media, the most recent of which </w:t>
      </w:r>
      <w:r w:rsidR="00D936C1">
        <w:rPr>
          <w:sz w:val="24"/>
          <w:szCs w:val="24"/>
        </w:rPr>
        <w:t xml:space="preserve">are </w:t>
      </w:r>
      <w:r w:rsidR="00D936C1" w:rsidRPr="00D936C1">
        <w:rPr>
          <w:i/>
          <w:sz w:val="24"/>
          <w:szCs w:val="24"/>
        </w:rPr>
        <w:t>Misunderstanding the Internet</w:t>
      </w:r>
      <w:r w:rsidR="00D936C1">
        <w:rPr>
          <w:sz w:val="24"/>
          <w:szCs w:val="24"/>
        </w:rPr>
        <w:t>, Routledge, 2012 (with Natalie Fenton and Des Freedman); eds</w:t>
      </w:r>
      <w:r w:rsidR="00C65B3F">
        <w:rPr>
          <w:sz w:val="24"/>
          <w:szCs w:val="24"/>
        </w:rPr>
        <w:t>.</w:t>
      </w:r>
      <w:r w:rsidR="00D936C1">
        <w:rPr>
          <w:sz w:val="24"/>
          <w:szCs w:val="24"/>
        </w:rPr>
        <w:t xml:space="preserve"> </w:t>
      </w:r>
      <w:r w:rsidR="00D936C1" w:rsidRPr="00D936C1">
        <w:rPr>
          <w:i/>
          <w:sz w:val="24"/>
          <w:szCs w:val="24"/>
        </w:rPr>
        <w:t>How Media Inform Democracy: A Comparative Approach</w:t>
      </w:r>
      <w:r w:rsidR="00D936C1">
        <w:rPr>
          <w:i/>
          <w:sz w:val="24"/>
          <w:szCs w:val="24"/>
        </w:rPr>
        <w:t xml:space="preserve">, </w:t>
      </w:r>
      <w:r w:rsidR="00D936C1">
        <w:rPr>
          <w:sz w:val="24"/>
          <w:szCs w:val="24"/>
        </w:rPr>
        <w:t xml:space="preserve">Routledge, 2012 (with Toril Aalberg); </w:t>
      </w:r>
      <w:r w:rsidR="004E3199">
        <w:rPr>
          <w:sz w:val="24"/>
          <w:szCs w:val="24"/>
        </w:rPr>
        <w:t xml:space="preserve">and </w:t>
      </w:r>
      <w:r w:rsidR="00D936C1" w:rsidRPr="00D936C1">
        <w:rPr>
          <w:i/>
          <w:sz w:val="24"/>
          <w:szCs w:val="24"/>
        </w:rPr>
        <w:t>Media and Democracy</w:t>
      </w:r>
      <w:r w:rsidR="00D936C1">
        <w:rPr>
          <w:sz w:val="24"/>
          <w:szCs w:val="24"/>
        </w:rPr>
        <w:t>, Routledge, 2011</w:t>
      </w:r>
      <w:r w:rsidR="004E3199">
        <w:rPr>
          <w:sz w:val="24"/>
          <w:szCs w:val="24"/>
        </w:rPr>
        <w:t>.</w:t>
      </w:r>
      <w:r w:rsidR="00136DF7">
        <w:rPr>
          <w:sz w:val="24"/>
          <w:szCs w:val="24"/>
        </w:rPr>
        <w:t xml:space="preserve"> </w:t>
      </w:r>
    </w:p>
    <w:p w:rsidR="00ED2394" w:rsidRDefault="00B53BF2" w:rsidP="002F2ADE">
      <w:pPr>
        <w:spacing w:line="360" w:lineRule="auto"/>
        <w:rPr>
          <w:sz w:val="24"/>
          <w:szCs w:val="24"/>
        </w:rPr>
      </w:pPr>
      <w:r>
        <w:rPr>
          <w:sz w:val="24"/>
          <w:szCs w:val="24"/>
        </w:rPr>
        <w:t>M</w:t>
      </w:r>
      <w:r w:rsidR="00782BF2">
        <w:rPr>
          <w:sz w:val="24"/>
          <w:szCs w:val="24"/>
        </w:rPr>
        <w:t xml:space="preserve">y </w:t>
      </w:r>
      <w:r w:rsidR="00944D99">
        <w:rPr>
          <w:sz w:val="24"/>
          <w:szCs w:val="24"/>
        </w:rPr>
        <w:t xml:space="preserve">early interest in the British press has given way to </w:t>
      </w:r>
      <w:r w:rsidR="00782BF2">
        <w:rPr>
          <w:sz w:val="24"/>
          <w:szCs w:val="24"/>
        </w:rPr>
        <w:t xml:space="preserve">research in other areas </w:t>
      </w:r>
      <w:r w:rsidR="00404B89">
        <w:rPr>
          <w:sz w:val="24"/>
          <w:szCs w:val="24"/>
        </w:rPr>
        <w:t>of the media</w:t>
      </w:r>
      <w:r w:rsidR="00782BF2">
        <w:rPr>
          <w:sz w:val="24"/>
          <w:szCs w:val="24"/>
        </w:rPr>
        <w:t xml:space="preserve">. This has meant that I have </w:t>
      </w:r>
      <w:r w:rsidR="00944D99">
        <w:rPr>
          <w:sz w:val="24"/>
          <w:szCs w:val="24"/>
        </w:rPr>
        <w:t>draw</w:t>
      </w:r>
      <w:r w:rsidR="00F853C8">
        <w:rPr>
          <w:sz w:val="24"/>
          <w:szCs w:val="24"/>
        </w:rPr>
        <w:t xml:space="preserve">n extensively </w:t>
      </w:r>
      <w:r w:rsidR="00944D99">
        <w:rPr>
          <w:sz w:val="24"/>
          <w:szCs w:val="24"/>
        </w:rPr>
        <w:t xml:space="preserve">on earlier research in making this </w:t>
      </w:r>
      <w:r w:rsidR="00D07CEB">
        <w:rPr>
          <w:sz w:val="24"/>
          <w:szCs w:val="24"/>
        </w:rPr>
        <w:t>witness statement.</w:t>
      </w:r>
      <w:r w:rsidR="00944D99">
        <w:rPr>
          <w:sz w:val="24"/>
          <w:szCs w:val="24"/>
        </w:rPr>
        <w:t xml:space="preserve"> But I retain a</w:t>
      </w:r>
      <w:r w:rsidR="00312131">
        <w:rPr>
          <w:sz w:val="24"/>
          <w:szCs w:val="24"/>
        </w:rPr>
        <w:t>n</w:t>
      </w:r>
      <w:r w:rsidR="00944D99">
        <w:rPr>
          <w:sz w:val="24"/>
          <w:szCs w:val="24"/>
        </w:rPr>
        <w:t xml:space="preserve"> interest in the subject </w:t>
      </w:r>
      <w:r w:rsidR="00782BF2">
        <w:rPr>
          <w:sz w:val="24"/>
          <w:szCs w:val="24"/>
        </w:rPr>
        <w:t xml:space="preserve">of the press </w:t>
      </w:r>
      <w:r w:rsidR="00944D99">
        <w:rPr>
          <w:sz w:val="24"/>
          <w:szCs w:val="24"/>
        </w:rPr>
        <w:t>both as an historian, and as a citizen (and chair of the Coordinating Committee for Media Reform).</w:t>
      </w:r>
      <w:r w:rsidR="003A6206">
        <w:rPr>
          <w:sz w:val="24"/>
          <w:szCs w:val="24"/>
        </w:rPr>
        <w:t xml:space="preserve"> </w:t>
      </w:r>
      <w:r w:rsidR="00F72BAB">
        <w:rPr>
          <w:sz w:val="24"/>
          <w:szCs w:val="24"/>
        </w:rPr>
        <w:t>I also think that an historical approach can help to illuminate the present.</w:t>
      </w:r>
    </w:p>
    <w:p w:rsidR="00F040C2" w:rsidRDefault="00937847" w:rsidP="002F2ADE">
      <w:pPr>
        <w:spacing w:line="360" w:lineRule="auto"/>
        <w:rPr>
          <w:sz w:val="24"/>
          <w:szCs w:val="24"/>
        </w:rPr>
      </w:pPr>
      <w:r>
        <w:rPr>
          <w:sz w:val="24"/>
          <w:szCs w:val="24"/>
        </w:rPr>
        <w:t xml:space="preserve">The central thrust of </w:t>
      </w:r>
      <w:r w:rsidR="00312131">
        <w:rPr>
          <w:sz w:val="24"/>
          <w:szCs w:val="24"/>
        </w:rPr>
        <w:t xml:space="preserve">this witness statement </w:t>
      </w:r>
      <w:r>
        <w:rPr>
          <w:sz w:val="24"/>
          <w:szCs w:val="24"/>
        </w:rPr>
        <w:t>is that a</w:t>
      </w:r>
      <w:r w:rsidR="002C1E6F">
        <w:rPr>
          <w:sz w:val="24"/>
          <w:szCs w:val="24"/>
        </w:rPr>
        <w:t xml:space="preserve"> relationship </w:t>
      </w:r>
      <w:r w:rsidR="00136DF7">
        <w:rPr>
          <w:sz w:val="24"/>
          <w:szCs w:val="24"/>
        </w:rPr>
        <w:t xml:space="preserve">has developed between the </w:t>
      </w:r>
      <w:r w:rsidR="00312131">
        <w:rPr>
          <w:sz w:val="24"/>
          <w:szCs w:val="24"/>
        </w:rPr>
        <w:t xml:space="preserve">British </w:t>
      </w:r>
      <w:r w:rsidR="00136DF7">
        <w:rPr>
          <w:sz w:val="24"/>
          <w:szCs w:val="24"/>
        </w:rPr>
        <w:t>press and politicians that is bad for journalism and bad for government. Improved self-regulation or co-regulation</w:t>
      </w:r>
      <w:r w:rsidR="002C1E6F">
        <w:rPr>
          <w:sz w:val="24"/>
          <w:szCs w:val="24"/>
        </w:rPr>
        <w:t>, however desirable</w:t>
      </w:r>
      <w:r>
        <w:rPr>
          <w:sz w:val="24"/>
          <w:szCs w:val="24"/>
        </w:rPr>
        <w:t xml:space="preserve"> in itself</w:t>
      </w:r>
      <w:r w:rsidR="002C1E6F">
        <w:rPr>
          <w:sz w:val="24"/>
          <w:szCs w:val="24"/>
        </w:rPr>
        <w:t>,</w:t>
      </w:r>
      <w:r w:rsidR="00136DF7">
        <w:rPr>
          <w:sz w:val="24"/>
          <w:szCs w:val="24"/>
        </w:rPr>
        <w:t xml:space="preserve"> will not </w:t>
      </w:r>
      <w:r w:rsidR="00380155">
        <w:rPr>
          <w:sz w:val="24"/>
          <w:szCs w:val="24"/>
        </w:rPr>
        <w:t xml:space="preserve">adequately </w:t>
      </w:r>
      <w:r>
        <w:rPr>
          <w:sz w:val="24"/>
          <w:szCs w:val="24"/>
        </w:rPr>
        <w:t xml:space="preserve">deal with this problem. I outline </w:t>
      </w:r>
      <w:r w:rsidR="003F01D9">
        <w:rPr>
          <w:sz w:val="24"/>
          <w:szCs w:val="24"/>
        </w:rPr>
        <w:t xml:space="preserve">briefly </w:t>
      </w:r>
      <w:r>
        <w:rPr>
          <w:sz w:val="24"/>
          <w:szCs w:val="24"/>
        </w:rPr>
        <w:t xml:space="preserve">proposals designed to improve </w:t>
      </w:r>
      <w:r w:rsidR="001B6B11">
        <w:rPr>
          <w:sz w:val="24"/>
          <w:szCs w:val="24"/>
        </w:rPr>
        <w:t>this dysfunctional relationship</w:t>
      </w:r>
      <w:r>
        <w:rPr>
          <w:sz w:val="24"/>
          <w:szCs w:val="24"/>
        </w:rPr>
        <w:t>.</w:t>
      </w:r>
      <w:r w:rsidR="00F040C2">
        <w:rPr>
          <w:sz w:val="24"/>
          <w:szCs w:val="24"/>
        </w:rPr>
        <w:t xml:space="preserve"> </w:t>
      </w:r>
    </w:p>
    <w:p w:rsidR="00BC5909" w:rsidRDefault="00F040C2" w:rsidP="002F2ADE">
      <w:pPr>
        <w:spacing w:line="360" w:lineRule="auto"/>
        <w:rPr>
          <w:sz w:val="24"/>
          <w:szCs w:val="24"/>
        </w:rPr>
      </w:pPr>
      <w:r>
        <w:rPr>
          <w:sz w:val="24"/>
          <w:szCs w:val="24"/>
        </w:rPr>
        <w:t>There is a</w:t>
      </w:r>
      <w:r w:rsidR="00730883">
        <w:rPr>
          <w:sz w:val="24"/>
          <w:szCs w:val="24"/>
        </w:rPr>
        <w:t xml:space="preserve">n exclusively </w:t>
      </w:r>
      <w:r>
        <w:rPr>
          <w:sz w:val="24"/>
          <w:szCs w:val="24"/>
        </w:rPr>
        <w:t>metropolitan focus in much discussion of the relationship between press and politicians</w:t>
      </w:r>
      <w:r w:rsidR="00BC5909">
        <w:rPr>
          <w:sz w:val="24"/>
          <w:szCs w:val="24"/>
        </w:rPr>
        <w:t xml:space="preserve"> which I am sure that the I</w:t>
      </w:r>
      <w:r>
        <w:rPr>
          <w:sz w:val="24"/>
          <w:szCs w:val="24"/>
        </w:rPr>
        <w:t>nquiry will w</w:t>
      </w:r>
      <w:r w:rsidR="00BC5909">
        <w:rPr>
          <w:sz w:val="24"/>
          <w:szCs w:val="24"/>
        </w:rPr>
        <w:t>ish</w:t>
      </w:r>
      <w:r>
        <w:rPr>
          <w:sz w:val="24"/>
          <w:szCs w:val="24"/>
        </w:rPr>
        <w:t xml:space="preserve"> to avoid.  Attention needs to be given to a ‘perfect storm’: the decline of </w:t>
      </w:r>
      <w:r w:rsidR="00BC5909">
        <w:rPr>
          <w:sz w:val="24"/>
          <w:szCs w:val="24"/>
        </w:rPr>
        <w:t xml:space="preserve">the local press and the weakening of local democracy. </w:t>
      </w:r>
      <w:r w:rsidR="00937847">
        <w:rPr>
          <w:sz w:val="24"/>
          <w:szCs w:val="24"/>
        </w:rPr>
        <w:t>P</w:t>
      </w:r>
      <w:r w:rsidR="00BC5909">
        <w:rPr>
          <w:sz w:val="24"/>
          <w:szCs w:val="24"/>
        </w:rPr>
        <w:t xml:space="preserve">roposals to address this </w:t>
      </w:r>
      <w:r w:rsidR="001B6B11">
        <w:rPr>
          <w:sz w:val="24"/>
          <w:szCs w:val="24"/>
        </w:rPr>
        <w:t>problem</w:t>
      </w:r>
      <w:r w:rsidR="00BC5909">
        <w:rPr>
          <w:sz w:val="24"/>
          <w:szCs w:val="24"/>
        </w:rPr>
        <w:t xml:space="preserve"> are </w:t>
      </w:r>
      <w:r w:rsidR="00937847">
        <w:rPr>
          <w:sz w:val="24"/>
          <w:szCs w:val="24"/>
        </w:rPr>
        <w:t xml:space="preserve">also </w:t>
      </w:r>
      <w:r w:rsidR="00BC5909">
        <w:rPr>
          <w:sz w:val="24"/>
          <w:szCs w:val="24"/>
        </w:rPr>
        <w:t>submitted.</w:t>
      </w:r>
    </w:p>
    <w:p w:rsidR="00F040C2" w:rsidRPr="00BC5909" w:rsidRDefault="00BC5909" w:rsidP="002F2ADE">
      <w:pPr>
        <w:spacing w:line="360" w:lineRule="auto"/>
        <w:rPr>
          <w:sz w:val="24"/>
          <w:szCs w:val="24"/>
          <w:u w:val="single"/>
        </w:rPr>
      </w:pPr>
      <w:r w:rsidRPr="00BC5909">
        <w:rPr>
          <w:sz w:val="24"/>
          <w:szCs w:val="24"/>
          <w:u w:val="single"/>
        </w:rPr>
        <w:t>Central Problem</w:t>
      </w:r>
      <w:r w:rsidR="00576424">
        <w:rPr>
          <w:sz w:val="24"/>
          <w:szCs w:val="24"/>
          <w:u w:val="single"/>
        </w:rPr>
        <w:t>s</w:t>
      </w:r>
      <w:r w:rsidRPr="00BC5909">
        <w:rPr>
          <w:sz w:val="24"/>
          <w:szCs w:val="24"/>
          <w:u w:val="single"/>
        </w:rPr>
        <w:t xml:space="preserve"> </w:t>
      </w:r>
      <w:r w:rsidR="00F040C2" w:rsidRPr="00BC5909">
        <w:rPr>
          <w:sz w:val="24"/>
          <w:szCs w:val="24"/>
          <w:u w:val="single"/>
        </w:rPr>
        <w:t xml:space="preserve">  </w:t>
      </w:r>
    </w:p>
    <w:p w:rsidR="00576424" w:rsidRDefault="00136DF7" w:rsidP="002F2ADE">
      <w:pPr>
        <w:spacing w:line="360" w:lineRule="auto"/>
        <w:rPr>
          <w:sz w:val="24"/>
          <w:szCs w:val="24"/>
        </w:rPr>
      </w:pPr>
      <w:r>
        <w:rPr>
          <w:sz w:val="24"/>
          <w:szCs w:val="24"/>
        </w:rPr>
        <w:t xml:space="preserve"> </w:t>
      </w:r>
      <w:r w:rsidR="00576424">
        <w:rPr>
          <w:sz w:val="24"/>
          <w:szCs w:val="24"/>
        </w:rPr>
        <w:t xml:space="preserve">A standard criticism of the press is that it dominated by rich shareholders, who render the press unrepresentative of the public (in a demonstrable way). This distorts the role of the </w:t>
      </w:r>
      <w:r w:rsidR="00576424">
        <w:rPr>
          <w:sz w:val="24"/>
          <w:szCs w:val="24"/>
        </w:rPr>
        <w:lastRenderedPageBreak/>
        <w:t>press in mediating public debate</w:t>
      </w:r>
      <w:r w:rsidR="00A6229C">
        <w:rPr>
          <w:sz w:val="24"/>
          <w:szCs w:val="24"/>
        </w:rPr>
        <w:t xml:space="preserve">, and </w:t>
      </w:r>
      <w:r w:rsidR="008E2F34">
        <w:rPr>
          <w:sz w:val="24"/>
          <w:szCs w:val="24"/>
        </w:rPr>
        <w:t xml:space="preserve">tends to </w:t>
      </w:r>
      <w:r w:rsidR="005A0A0F">
        <w:rPr>
          <w:sz w:val="24"/>
          <w:szCs w:val="24"/>
        </w:rPr>
        <w:t>encourage the promotion of centre-right perspectives</w:t>
      </w:r>
      <w:r w:rsidR="00A6229C">
        <w:rPr>
          <w:sz w:val="24"/>
          <w:szCs w:val="24"/>
        </w:rPr>
        <w:t>.(1)</w:t>
      </w:r>
    </w:p>
    <w:p w:rsidR="00136DF7" w:rsidRDefault="000173F0" w:rsidP="002F2ADE">
      <w:pPr>
        <w:spacing w:line="360" w:lineRule="auto"/>
        <w:rPr>
          <w:sz w:val="24"/>
          <w:szCs w:val="24"/>
        </w:rPr>
      </w:pPr>
      <w:r>
        <w:rPr>
          <w:sz w:val="24"/>
          <w:szCs w:val="24"/>
        </w:rPr>
        <w:t xml:space="preserve">But there is another </w:t>
      </w:r>
      <w:r w:rsidR="00730883">
        <w:rPr>
          <w:sz w:val="24"/>
          <w:szCs w:val="24"/>
        </w:rPr>
        <w:t xml:space="preserve">problem that is scarcely registered. At periodic intervals, a large part of the </w:t>
      </w:r>
      <w:r w:rsidR="002C1E6F">
        <w:rPr>
          <w:sz w:val="24"/>
          <w:szCs w:val="24"/>
        </w:rPr>
        <w:t xml:space="preserve">national </w:t>
      </w:r>
      <w:r w:rsidR="00730883">
        <w:rPr>
          <w:sz w:val="24"/>
          <w:szCs w:val="24"/>
        </w:rPr>
        <w:t xml:space="preserve">press </w:t>
      </w:r>
      <w:r>
        <w:rPr>
          <w:sz w:val="24"/>
          <w:szCs w:val="24"/>
        </w:rPr>
        <w:t xml:space="preserve">has </w:t>
      </w:r>
      <w:r w:rsidR="00730883">
        <w:rPr>
          <w:sz w:val="24"/>
          <w:szCs w:val="24"/>
        </w:rPr>
        <w:t>enter</w:t>
      </w:r>
      <w:r>
        <w:rPr>
          <w:sz w:val="24"/>
          <w:szCs w:val="24"/>
        </w:rPr>
        <w:t>ed</w:t>
      </w:r>
      <w:r w:rsidR="00730883">
        <w:rPr>
          <w:sz w:val="24"/>
          <w:szCs w:val="24"/>
        </w:rPr>
        <w:t xml:space="preserve"> into an informal coalition with government. The press </w:t>
      </w:r>
      <w:r>
        <w:rPr>
          <w:sz w:val="24"/>
          <w:szCs w:val="24"/>
        </w:rPr>
        <w:t xml:space="preserve">has </w:t>
      </w:r>
      <w:r w:rsidR="00730883">
        <w:rPr>
          <w:sz w:val="24"/>
          <w:szCs w:val="24"/>
        </w:rPr>
        <w:t>function</w:t>
      </w:r>
      <w:r>
        <w:rPr>
          <w:sz w:val="24"/>
          <w:szCs w:val="24"/>
        </w:rPr>
        <w:t>ed</w:t>
      </w:r>
      <w:r w:rsidR="00730883">
        <w:rPr>
          <w:sz w:val="24"/>
          <w:szCs w:val="24"/>
        </w:rPr>
        <w:t xml:space="preserve"> as an extension of government rather than as an independent institution serving the public. This is a much more serious problem abridging the freedom of the press than </w:t>
      </w:r>
      <w:r w:rsidR="003A6206">
        <w:rPr>
          <w:sz w:val="24"/>
          <w:szCs w:val="24"/>
        </w:rPr>
        <w:t>many of the</w:t>
      </w:r>
      <w:r w:rsidR="00730883">
        <w:rPr>
          <w:sz w:val="24"/>
          <w:szCs w:val="24"/>
        </w:rPr>
        <w:t xml:space="preserve"> issues - important though they are</w:t>
      </w:r>
      <w:r w:rsidR="00E521D1">
        <w:rPr>
          <w:sz w:val="24"/>
          <w:szCs w:val="24"/>
        </w:rPr>
        <w:t xml:space="preserve"> –</w:t>
      </w:r>
      <w:r w:rsidR="00730883">
        <w:rPr>
          <w:sz w:val="24"/>
          <w:szCs w:val="24"/>
        </w:rPr>
        <w:t xml:space="preserve"> </w:t>
      </w:r>
      <w:r w:rsidR="00E521D1">
        <w:rPr>
          <w:sz w:val="24"/>
          <w:szCs w:val="24"/>
        </w:rPr>
        <w:t>that usually vex journalists.</w:t>
      </w:r>
    </w:p>
    <w:p w:rsidR="00B53BF2" w:rsidRDefault="00FB2DE9" w:rsidP="002F2ADE">
      <w:pPr>
        <w:spacing w:line="360" w:lineRule="auto"/>
        <w:rPr>
          <w:sz w:val="24"/>
          <w:szCs w:val="24"/>
        </w:rPr>
      </w:pPr>
      <w:r>
        <w:rPr>
          <w:sz w:val="24"/>
          <w:szCs w:val="24"/>
        </w:rPr>
        <w:t xml:space="preserve">Journalists sometimes disguise from themselves </w:t>
      </w:r>
      <w:r w:rsidR="00DD7BB4">
        <w:rPr>
          <w:sz w:val="24"/>
          <w:szCs w:val="24"/>
        </w:rPr>
        <w:t xml:space="preserve">the extent of </w:t>
      </w:r>
      <w:r w:rsidR="001B760B">
        <w:rPr>
          <w:sz w:val="24"/>
          <w:szCs w:val="24"/>
        </w:rPr>
        <w:t xml:space="preserve">this </w:t>
      </w:r>
      <w:r w:rsidR="002776DB">
        <w:rPr>
          <w:sz w:val="24"/>
          <w:szCs w:val="24"/>
        </w:rPr>
        <w:t>collusion</w:t>
      </w:r>
      <w:r>
        <w:rPr>
          <w:sz w:val="24"/>
          <w:szCs w:val="24"/>
        </w:rPr>
        <w:t xml:space="preserve"> by invoking the </w:t>
      </w:r>
      <w:r w:rsidR="00B53BF2">
        <w:rPr>
          <w:sz w:val="24"/>
          <w:szCs w:val="24"/>
        </w:rPr>
        <w:t xml:space="preserve">rhetoric of the </w:t>
      </w:r>
      <w:r w:rsidR="00FB2E42">
        <w:rPr>
          <w:sz w:val="24"/>
          <w:szCs w:val="24"/>
        </w:rPr>
        <w:t>‘fourth e</w:t>
      </w:r>
      <w:r w:rsidR="00B53BF2">
        <w:rPr>
          <w:sz w:val="24"/>
          <w:szCs w:val="24"/>
        </w:rPr>
        <w:t>state</w:t>
      </w:r>
      <w:r w:rsidR="00FB2E42">
        <w:rPr>
          <w:sz w:val="24"/>
          <w:szCs w:val="24"/>
        </w:rPr>
        <w:t>’</w:t>
      </w:r>
      <w:r w:rsidR="00B53BF2">
        <w:rPr>
          <w:sz w:val="24"/>
          <w:szCs w:val="24"/>
        </w:rPr>
        <w:t xml:space="preserve">. Thus, Alan Rusbridger (editor of the </w:t>
      </w:r>
      <w:r w:rsidR="00B53BF2" w:rsidRPr="00B53BF2">
        <w:rPr>
          <w:i/>
          <w:sz w:val="24"/>
          <w:szCs w:val="24"/>
        </w:rPr>
        <w:t>Guardian</w:t>
      </w:r>
      <w:r w:rsidR="00B53BF2">
        <w:rPr>
          <w:sz w:val="24"/>
          <w:szCs w:val="24"/>
        </w:rPr>
        <w:t xml:space="preserve">) told the Leveson Inquiry that the </w:t>
      </w:r>
      <w:r w:rsidR="00FB2E42">
        <w:rPr>
          <w:sz w:val="24"/>
          <w:szCs w:val="24"/>
        </w:rPr>
        <w:t>‘fourth e</w:t>
      </w:r>
      <w:r w:rsidR="00701038">
        <w:rPr>
          <w:sz w:val="24"/>
          <w:szCs w:val="24"/>
        </w:rPr>
        <w:t>state</w:t>
      </w:r>
      <w:r w:rsidR="00FB2E42">
        <w:rPr>
          <w:sz w:val="24"/>
          <w:szCs w:val="24"/>
        </w:rPr>
        <w:t>’</w:t>
      </w:r>
      <w:r w:rsidR="00701038">
        <w:rPr>
          <w:sz w:val="24"/>
          <w:szCs w:val="24"/>
        </w:rPr>
        <w:t xml:space="preserve"> </w:t>
      </w:r>
      <w:r w:rsidR="00B53BF2">
        <w:rPr>
          <w:sz w:val="24"/>
          <w:szCs w:val="24"/>
        </w:rPr>
        <w:t xml:space="preserve">concept, however grandiose, captures an important aspect of the functioning of the press. It </w:t>
      </w:r>
      <w:r w:rsidR="001B760B">
        <w:rPr>
          <w:sz w:val="24"/>
          <w:szCs w:val="24"/>
        </w:rPr>
        <w:t xml:space="preserve">conveys </w:t>
      </w:r>
      <w:r w:rsidR="00B53BF2">
        <w:rPr>
          <w:sz w:val="24"/>
          <w:szCs w:val="24"/>
        </w:rPr>
        <w:t>that the press is ‘an important, coherent and independent force in society. That “apartness</w:t>
      </w:r>
      <w:r w:rsidR="00DA7177">
        <w:rPr>
          <w:sz w:val="24"/>
          <w:szCs w:val="24"/>
        </w:rPr>
        <w:t>”</w:t>
      </w:r>
      <w:r w:rsidR="00B53BF2">
        <w:rPr>
          <w:sz w:val="24"/>
          <w:szCs w:val="24"/>
        </w:rPr>
        <w:t xml:space="preserve"> is crucial…’(</w:t>
      </w:r>
      <w:r w:rsidR="004E3199">
        <w:rPr>
          <w:sz w:val="24"/>
          <w:szCs w:val="24"/>
        </w:rPr>
        <w:t>2</w:t>
      </w:r>
      <w:r w:rsidR="00B53BF2">
        <w:rPr>
          <w:sz w:val="24"/>
          <w:szCs w:val="24"/>
        </w:rPr>
        <w:t>)</w:t>
      </w:r>
    </w:p>
    <w:p w:rsidR="00E521D1" w:rsidRDefault="00FB2DE9" w:rsidP="002F2ADE">
      <w:pPr>
        <w:spacing w:line="360" w:lineRule="auto"/>
        <w:rPr>
          <w:sz w:val="24"/>
          <w:szCs w:val="24"/>
        </w:rPr>
      </w:pPr>
      <w:r>
        <w:rPr>
          <w:sz w:val="24"/>
          <w:szCs w:val="24"/>
        </w:rPr>
        <w:t xml:space="preserve"> This theme is regularly invoked by journalists from left and right, and from prestige and popular papers</w:t>
      </w:r>
      <w:r w:rsidR="0073748B">
        <w:rPr>
          <w:sz w:val="24"/>
          <w:szCs w:val="24"/>
        </w:rPr>
        <w:t xml:space="preserve"> alike</w:t>
      </w:r>
      <w:r>
        <w:rPr>
          <w:sz w:val="24"/>
          <w:szCs w:val="24"/>
        </w:rPr>
        <w:t xml:space="preserve">. It is a shared delusion that is </w:t>
      </w:r>
      <w:r w:rsidR="0073748B">
        <w:rPr>
          <w:sz w:val="24"/>
          <w:szCs w:val="24"/>
        </w:rPr>
        <w:t xml:space="preserve">readily </w:t>
      </w:r>
      <w:r>
        <w:rPr>
          <w:sz w:val="24"/>
          <w:szCs w:val="24"/>
        </w:rPr>
        <w:t xml:space="preserve">accepted </w:t>
      </w:r>
      <w:r w:rsidR="0073748B">
        <w:rPr>
          <w:sz w:val="24"/>
          <w:szCs w:val="24"/>
        </w:rPr>
        <w:t xml:space="preserve">partly </w:t>
      </w:r>
      <w:r>
        <w:rPr>
          <w:sz w:val="24"/>
          <w:szCs w:val="24"/>
        </w:rPr>
        <w:t xml:space="preserve">because </w:t>
      </w:r>
      <w:r w:rsidR="0073748B">
        <w:rPr>
          <w:sz w:val="24"/>
          <w:szCs w:val="24"/>
        </w:rPr>
        <w:t xml:space="preserve">it </w:t>
      </w:r>
      <w:r w:rsidR="003F01D9">
        <w:rPr>
          <w:sz w:val="24"/>
          <w:szCs w:val="24"/>
        </w:rPr>
        <w:t>seems</w:t>
      </w:r>
      <w:r w:rsidR="0073748B">
        <w:rPr>
          <w:sz w:val="24"/>
          <w:szCs w:val="24"/>
        </w:rPr>
        <w:t xml:space="preserve"> plausible. T</w:t>
      </w:r>
      <w:r>
        <w:rPr>
          <w:sz w:val="24"/>
          <w:szCs w:val="24"/>
        </w:rPr>
        <w:t xml:space="preserve">here </w:t>
      </w:r>
      <w:r w:rsidR="0073748B" w:rsidRPr="003F01D9">
        <w:rPr>
          <w:i/>
          <w:sz w:val="24"/>
          <w:szCs w:val="24"/>
        </w:rPr>
        <w:t>have</w:t>
      </w:r>
      <w:r w:rsidR="0073748B">
        <w:rPr>
          <w:sz w:val="24"/>
          <w:szCs w:val="24"/>
        </w:rPr>
        <w:t xml:space="preserve"> been </w:t>
      </w:r>
      <w:r>
        <w:rPr>
          <w:sz w:val="24"/>
          <w:szCs w:val="24"/>
        </w:rPr>
        <w:t xml:space="preserve">occasions when governments </w:t>
      </w:r>
      <w:r w:rsidR="0073748B">
        <w:rPr>
          <w:sz w:val="24"/>
          <w:szCs w:val="24"/>
        </w:rPr>
        <w:t xml:space="preserve">have been </w:t>
      </w:r>
      <w:r>
        <w:rPr>
          <w:sz w:val="24"/>
          <w:szCs w:val="24"/>
        </w:rPr>
        <w:t xml:space="preserve">on the receiving end of sustained </w:t>
      </w:r>
      <w:r w:rsidR="0073748B">
        <w:rPr>
          <w:sz w:val="24"/>
          <w:szCs w:val="24"/>
        </w:rPr>
        <w:t xml:space="preserve">attack by much of the press: as in the dying days of the Macmillan Administration, the </w:t>
      </w:r>
      <w:r w:rsidR="003A6206">
        <w:rPr>
          <w:sz w:val="24"/>
          <w:szCs w:val="24"/>
        </w:rPr>
        <w:t xml:space="preserve">fag end of the </w:t>
      </w:r>
      <w:r w:rsidR="0073748B">
        <w:rPr>
          <w:sz w:val="24"/>
          <w:szCs w:val="24"/>
        </w:rPr>
        <w:t xml:space="preserve">second Wilson administration, most of the Major and Brown </w:t>
      </w:r>
      <w:r w:rsidR="00701038">
        <w:rPr>
          <w:sz w:val="24"/>
          <w:szCs w:val="24"/>
        </w:rPr>
        <w:t>periods of government</w:t>
      </w:r>
      <w:r w:rsidR="003C3E94">
        <w:rPr>
          <w:sz w:val="24"/>
          <w:szCs w:val="24"/>
        </w:rPr>
        <w:t>, and potentially the Cameron administration</w:t>
      </w:r>
      <w:r w:rsidR="0073748B">
        <w:rPr>
          <w:sz w:val="24"/>
          <w:szCs w:val="24"/>
        </w:rPr>
        <w:t>.</w:t>
      </w:r>
      <w:r>
        <w:rPr>
          <w:sz w:val="24"/>
          <w:szCs w:val="24"/>
        </w:rPr>
        <w:t xml:space="preserve"> </w:t>
      </w:r>
    </w:p>
    <w:p w:rsidR="003C3E94" w:rsidRDefault="0073748B" w:rsidP="002F2ADE">
      <w:pPr>
        <w:spacing w:line="360" w:lineRule="auto"/>
        <w:rPr>
          <w:sz w:val="24"/>
          <w:szCs w:val="24"/>
        </w:rPr>
      </w:pPr>
      <w:r>
        <w:rPr>
          <w:sz w:val="24"/>
          <w:szCs w:val="24"/>
        </w:rPr>
        <w:t xml:space="preserve">But these outbursts of sustained hostility have been punctuated by interregna where press oligarchs and ministers have become close allies. These alliances have </w:t>
      </w:r>
      <w:r w:rsidR="003C3E94">
        <w:rPr>
          <w:sz w:val="24"/>
          <w:szCs w:val="24"/>
        </w:rPr>
        <w:t xml:space="preserve">twisted the role of the press into becoming government mouthpieces, crusading partners, and enormously distorting mediators of public debate. Such a moment occurred in the late 1930s when much of the press fell behind the Chamberlain </w:t>
      </w:r>
      <w:r w:rsidR="00C65B3F">
        <w:rPr>
          <w:sz w:val="24"/>
          <w:szCs w:val="24"/>
        </w:rPr>
        <w:t xml:space="preserve">government’s </w:t>
      </w:r>
      <w:r w:rsidR="003C3E94">
        <w:rPr>
          <w:sz w:val="24"/>
          <w:szCs w:val="24"/>
        </w:rPr>
        <w:t>appeasement policy.</w:t>
      </w:r>
      <w:r w:rsidR="00312131">
        <w:rPr>
          <w:sz w:val="24"/>
          <w:szCs w:val="24"/>
        </w:rPr>
        <w:t>(</w:t>
      </w:r>
      <w:r w:rsidR="004E3199">
        <w:rPr>
          <w:sz w:val="24"/>
          <w:szCs w:val="24"/>
        </w:rPr>
        <w:t>3</w:t>
      </w:r>
      <w:r w:rsidR="00312131">
        <w:rPr>
          <w:sz w:val="24"/>
          <w:szCs w:val="24"/>
        </w:rPr>
        <w:t>)</w:t>
      </w:r>
      <w:r w:rsidR="00C65B3F">
        <w:rPr>
          <w:sz w:val="24"/>
          <w:szCs w:val="24"/>
        </w:rPr>
        <w:t xml:space="preserve"> </w:t>
      </w:r>
      <w:r w:rsidR="003C3E94">
        <w:rPr>
          <w:sz w:val="24"/>
          <w:szCs w:val="24"/>
        </w:rPr>
        <w:t>‘No War Talk</w:t>
      </w:r>
      <w:r w:rsidR="00312131">
        <w:rPr>
          <w:sz w:val="24"/>
          <w:szCs w:val="24"/>
        </w:rPr>
        <w:t>. NO MORE WAR TALK</w:t>
      </w:r>
      <w:r w:rsidR="003C3E94">
        <w:rPr>
          <w:sz w:val="24"/>
          <w:szCs w:val="24"/>
        </w:rPr>
        <w:t xml:space="preserve">’, Lord Beaverbrook </w:t>
      </w:r>
      <w:r w:rsidR="00C65B3F">
        <w:rPr>
          <w:sz w:val="24"/>
          <w:szCs w:val="24"/>
        </w:rPr>
        <w:t xml:space="preserve">instructed </w:t>
      </w:r>
      <w:r w:rsidR="00957B3D">
        <w:rPr>
          <w:sz w:val="24"/>
          <w:szCs w:val="24"/>
        </w:rPr>
        <w:t xml:space="preserve">his staff </w:t>
      </w:r>
      <w:r w:rsidR="00E72B53">
        <w:rPr>
          <w:sz w:val="24"/>
          <w:szCs w:val="24"/>
        </w:rPr>
        <w:t xml:space="preserve">in one </w:t>
      </w:r>
      <w:r w:rsidR="00957B3D">
        <w:rPr>
          <w:sz w:val="24"/>
          <w:szCs w:val="24"/>
        </w:rPr>
        <w:t xml:space="preserve">notorious </w:t>
      </w:r>
      <w:r w:rsidR="003C3E94">
        <w:rPr>
          <w:sz w:val="24"/>
          <w:szCs w:val="24"/>
        </w:rPr>
        <w:t>telegram</w:t>
      </w:r>
      <w:r w:rsidR="00C65B3F">
        <w:rPr>
          <w:sz w:val="24"/>
          <w:szCs w:val="24"/>
        </w:rPr>
        <w:t>.</w:t>
      </w:r>
      <w:r w:rsidR="003C3E94">
        <w:rPr>
          <w:sz w:val="24"/>
          <w:szCs w:val="24"/>
        </w:rPr>
        <w:t xml:space="preserve"> (</w:t>
      </w:r>
      <w:r w:rsidR="004E3199">
        <w:rPr>
          <w:sz w:val="24"/>
          <w:szCs w:val="24"/>
        </w:rPr>
        <w:t>4</w:t>
      </w:r>
      <w:r w:rsidR="003C3E94">
        <w:rPr>
          <w:sz w:val="24"/>
          <w:szCs w:val="24"/>
        </w:rPr>
        <w:t>)</w:t>
      </w:r>
    </w:p>
    <w:p w:rsidR="00F34A4F" w:rsidRDefault="003C3E94" w:rsidP="002F2ADE">
      <w:pPr>
        <w:spacing w:line="360" w:lineRule="auto"/>
        <w:rPr>
          <w:sz w:val="24"/>
          <w:szCs w:val="24"/>
        </w:rPr>
      </w:pPr>
      <w:r>
        <w:rPr>
          <w:sz w:val="24"/>
          <w:szCs w:val="24"/>
        </w:rPr>
        <w:t>Another moment was the mid Thatcher era when much of the press became government cheerleaders. The press</w:t>
      </w:r>
      <w:r w:rsidR="00957B3D">
        <w:rPr>
          <w:sz w:val="24"/>
          <w:szCs w:val="24"/>
        </w:rPr>
        <w:t>,</w:t>
      </w:r>
      <w:r>
        <w:rPr>
          <w:sz w:val="24"/>
          <w:szCs w:val="24"/>
        </w:rPr>
        <w:t xml:space="preserve"> an ex-Thatcher minister complained scornfully, </w:t>
      </w:r>
      <w:r w:rsidR="00E72B53">
        <w:rPr>
          <w:sz w:val="24"/>
          <w:szCs w:val="24"/>
        </w:rPr>
        <w:t xml:space="preserve">‘could </w:t>
      </w:r>
      <w:r w:rsidR="00E72B53" w:rsidRPr="00E72B53">
        <w:rPr>
          <w:sz w:val="24"/>
          <w:szCs w:val="24"/>
        </w:rPr>
        <w:t>scarcely have been more fawning if it had been state controlled’.</w:t>
      </w:r>
      <w:r w:rsidR="00E72B53">
        <w:rPr>
          <w:sz w:val="24"/>
          <w:szCs w:val="24"/>
        </w:rPr>
        <w:t>(</w:t>
      </w:r>
      <w:r w:rsidR="004E3199">
        <w:rPr>
          <w:sz w:val="24"/>
          <w:szCs w:val="24"/>
        </w:rPr>
        <w:t>5</w:t>
      </w:r>
      <w:r w:rsidR="00E72B53">
        <w:rPr>
          <w:sz w:val="24"/>
          <w:szCs w:val="24"/>
        </w:rPr>
        <w:t>)</w:t>
      </w:r>
      <w:r>
        <w:rPr>
          <w:sz w:val="24"/>
          <w:szCs w:val="24"/>
        </w:rPr>
        <w:t xml:space="preserve"> The flavour of th</w:t>
      </w:r>
      <w:r w:rsidR="00D07CEB">
        <w:rPr>
          <w:sz w:val="24"/>
          <w:szCs w:val="24"/>
        </w:rPr>
        <w:t>e</w:t>
      </w:r>
      <w:r>
        <w:rPr>
          <w:sz w:val="24"/>
          <w:szCs w:val="24"/>
        </w:rPr>
        <w:t xml:space="preserve"> relationship </w:t>
      </w:r>
      <w:r w:rsidR="00D07CEB">
        <w:rPr>
          <w:sz w:val="24"/>
          <w:szCs w:val="24"/>
        </w:rPr>
        <w:t xml:space="preserve">between the Conservative press and government </w:t>
      </w:r>
      <w:r w:rsidR="00F34A4F">
        <w:rPr>
          <w:sz w:val="24"/>
          <w:szCs w:val="24"/>
        </w:rPr>
        <w:t xml:space="preserve">– of mutually admiring reciprocity – is </w:t>
      </w:r>
      <w:r w:rsidR="00F34A4F">
        <w:rPr>
          <w:sz w:val="24"/>
          <w:szCs w:val="24"/>
        </w:rPr>
        <w:lastRenderedPageBreak/>
        <w:t>eloquently conveyed by Woodrow Wyatt’s diaries in this period.</w:t>
      </w:r>
      <w:r w:rsidR="00D07CEB">
        <w:rPr>
          <w:sz w:val="24"/>
          <w:szCs w:val="24"/>
        </w:rPr>
        <w:t>(</w:t>
      </w:r>
      <w:r w:rsidR="004E3199">
        <w:rPr>
          <w:sz w:val="24"/>
          <w:szCs w:val="24"/>
        </w:rPr>
        <w:t>6</w:t>
      </w:r>
      <w:r w:rsidR="00D07CEB">
        <w:rPr>
          <w:sz w:val="24"/>
          <w:szCs w:val="24"/>
        </w:rPr>
        <w:t>)</w:t>
      </w:r>
      <w:r w:rsidR="00F34A4F">
        <w:rPr>
          <w:sz w:val="24"/>
          <w:szCs w:val="24"/>
        </w:rPr>
        <w:t xml:space="preserve"> Both </w:t>
      </w:r>
      <w:r w:rsidR="00D07CEB">
        <w:rPr>
          <w:sz w:val="24"/>
          <w:szCs w:val="24"/>
        </w:rPr>
        <w:t xml:space="preserve">ministers and editors </w:t>
      </w:r>
      <w:r w:rsidR="00F34A4F">
        <w:rPr>
          <w:sz w:val="24"/>
          <w:szCs w:val="24"/>
        </w:rPr>
        <w:t xml:space="preserve">were engaged in a </w:t>
      </w:r>
      <w:r w:rsidR="00F34A4F" w:rsidRPr="003A6206">
        <w:rPr>
          <w:i/>
          <w:sz w:val="24"/>
          <w:szCs w:val="24"/>
        </w:rPr>
        <w:t xml:space="preserve">joint </w:t>
      </w:r>
      <w:r w:rsidR="00F34A4F">
        <w:rPr>
          <w:sz w:val="24"/>
          <w:szCs w:val="24"/>
        </w:rPr>
        <w:t xml:space="preserve">crusade, as they saw it, to regenerate </w:t>
      </w:r>
      <w:r w:rsidR="00E72B53">
        <w:rPr>
          <w:sz w:val="24"/>
          <w:szCs w:val="24"/>
        </w:rPr>
        <w:t>Britain</w:t>
      </w:r>
      <w:r w:rsidR="00F34A4F">
        <w:rPr>
          <w:sz w:val="24"/>
          <w:szCs w:val="24"/>
        </w:rPr>
        <w:t xml:space="preserve"> – not just its economy, but its culture, its people</w:t>
      </w:r>
      <w:r w:rsidR="001B760B">
        <w:rPr>
          <w:sz w:val="24"/>
          <w:szCs w:val="24"/>
        </w:rPr>
        <w:t xml:space="preserve">, </w:t>
      </w:r>
      <w:r w:rsidR="00701038">
        <w:rPr>
          <w:sz w:val="24"/>
          <w:szCs w:val="24"/>
        </w:rPr>
        <w:t>its international standing.</w:t>
      </w:r>
    </w:p>
    <w:p w:rsidR="00F34A4F" w:rsidRDefault="003F01D9" w:rsidP="002F2ADE">
      <w:pPr>
        <w:spacing w:line="360" w:lineRule="auto"/>
        <w:rPr>
          <w:sz w:val="24"/>
          <w:szCs w:val="24"/>
        </w:rPr>
      </w:pPr>
      <w:r>
        <w:rPr>
          <w:sz w:val="24"/>
          <w:szCs w:val="24"/>
        </w:rPr>
        <w:t>A</w:t>
      </w:r>
      <w:r w:rsidR="00F34A4F">
        <w:rPr>
          <w:sz w:val="24"/>
          <w:szCs w:val="24"/>
        </w:rPr>
        <w:t xml:space="preserve"> different kind of accord</w:t>
      </w:r>
      <w:r>
        <w:rPr>
          <w:sz w:val="24"/>
          <w:szCs w:val="24"/>
        </w:rPr>
        <w:t xml:space="preserve"> developed, during the Blair era, </w:t>
      </w:r>
      <w:r w:rsidR="00F34A4F">
        <w:rPr>
          <w:sz w:val="24"/>
          <w:szCs w:val="24"/>
        </w:rPr>
        <w:t>between a market-friendly, Atlanticist</w:t>
      </w:r>
      <w:r>
        <w:rPr>
          <w:sz w:val="24"/>
          <w:szCs w:val="24"/>
        </w:rPr>
        <w:t>,</w:t>
      </w:r>
      <w:r w:rsidR="00F34A4F">
        <w:rPr>
          <w:sz w:val="24"/>
          <w:szCs w:val="24"/>
        </w:rPr>
        <w:t xml:space="preserve"> election winner and part of the press</w:t>
      </w:r>
      <w:r>
        <w:rPr>
          <w:sz w:val="24"/>
          <w:szCs w:val="24"/>
        </w:rPr>
        <w:t>, b</w:t>
      </w:r>
      <w:r w:rsidR="00F34A4F">
        <w:rPr>
          <w:sz w:val="24"/>
          <w:szCs w:val="24"/>
        </w:rPr>
        <w:t xml:space="preserve">ased more on mutual, pragmatic calculation </w:t>
      </w:r>
      <w:r>
        <w:rPr>
          <w:sz w:val="24"/>
          <w:szCs w:val="24"/>
        </w:rPr>
        <w:t xml:space="preserve">and personal friendship </w:t>
      </w:r>
      <w:r w:rsidR="00F34A4F">
        <w:rPr>
          <w:sz w:val="24"/>
          <w:szCs w:val="24"/>
        </w:rPr>
        <w:t xml:space="preserve">than on </w:t>
      </w:r>
      <w:r w:rsidR="00DD77AB">
        <w:rPr>
          <w:sz w:val="24"/>
          <w:szCs w:val="24"/>
        </w:rPr>
        <w:t xml:space="preserve">a shared </w:t>
      </w:r>
      <w:r w:rsidR="00E72B53">
        <w:rPr>
          <w:sz w:val="24"/>
          <w:szCs w:val="24"/>
        </w:rPr>
        <w:t>mission</w:t>
      </w:r>
      <w:r w:rsidR="00DD77AB">
        <w:rPr>
          <w:sz w:val="24"/>
          <w:szCs w:val="24"/>
        </w:rPr>
        <w:t>. But this, too, had its costs</w:t>
      </w:r>
      <w:r w:rsidR="00F34A4F">
        <w:rPr>
          <w:sz w:val="24"/>
          <w:szCs w:val="24"/>
        </w:rPr>
        <w:t>.</w:t>
      </w:r>
    </w:p>
    <w:p w:rsidR="00A75FB9" w:rsidRDefault="00DD77AB" w:rsidP="002F2ADE">
      <w:pPr>
        <w:spacing w:line="360" w:lineRule="auto"/>
        <w:rPr>
          <w:sz w:val="24"/>
          <w:szCs w:val="24"/>
        </w:rPr>
      </w:pPr>
      <w:r>
        <w:rPr>
          <w:sz w:val="24"/>
          <w:szCs w:val="24"/>
        </w:rPr>
        <w:t xml:space="preserve">This oscillation between coalition journalism and attack journalism is very different from the illusion of ‘separation’ between press and government that journalists so often </w:t>
      </w:r>
      <w:r w:rsidR="00C83721">
        <w:rPr>
          <w:sz w:val="24"/>
          <w:szCs w:val="24"/>
        </w:rPr>
        <w:t>invoke</w:t>
      </w:r>
      <w:r w:rsidR="00C65B3F">
        <w:rPr>
          <w:sz w:val="24"/>
          <w:szCs w:val="24"/>
        </w:rPr>
        <w:t xml:space="preserve">. </w:t>
      </w:r>
      <w:r w:rsidR="001B760B">
        <w:rPr>
          <w:sz w:val="24"/>
          <w:szCs w:val="24"/>
        </w:rPr>
        <w:t>It i</w:t>
      </w:r>
      <w:r w:rsidR="00862782">
        <w:rPr>
          <w:sz w:val="24"/>
          <w:szCs w:val="24"/>
        </w:rPr>
        <w:t>nspires hope</w:t>
      </w:r>
      <w:r w:rsidR="00957B3D">
        <w:rPr>
          <w:sz w:val="24"/>
          <w:szCs w:val="24"/>
        </w:rPr>
        <w:t xml:space="preserve"> and fear</w:t>
      </w:r>
      <w:r w:rsidR="00862782">
        <w:rPr>
          <w:sz w:val="24"/>
          <w:szCs w:val="24"/>
        </w:rPr>
        <w:t>, a desire on the part of politicians to gain</w:t>
      </w:r>
      <w:r w:rsidR="0055403D">
        <w:rPr>
          <w:sz w:val="24"/>
          <w:szCs w:val="24"/>
        </w:rPr>
        <w:t xml:space="preserve"> press</w:t>
      </w:r>
      <w:r w:rsidR="00862782">
        <w:rPr>
          <w:sz w:val="24"/>
          <w:szCs w:val="24"/>
        </w:rPr>
        <w:t xml:space="preserve"> approval and an even greater desire to avoid </w:t>
      </w:r>
      <w:r w:rsidR="003F01D9">
        <w:rPr>
          <w:sz w:val="24"/>
          <w:szCs w:val="24"/>
        </w:rPr>
        <w:t>being mauled.</w:t>
      </w:r>
    </w:p>
    <w:p w:rsidR="00023BA2" w:rsidRDefault="00F853C8" w:rsidP="002F2ADE">
      <w:pPr>
        <w:spacing w:line="360" w:lineRule="auto"/>
        <w:rPr>
          <w:sz w:val="24"/>
          <w:szCs w:val="24"/>
          <w:u w:val="single"/>
        </w:rPr>
      </w:pPr>
      <w:r>
        <w:rPr>
          <w:sz w:val="24"/>
          <w:szCs w:val="24"/>
          <w:u w:val="single"/>
        </w:rPr>
        <w:t>Centralisation of Press Power</w:t>
      </w:r>
    </w:p>
    <w:p w:rsidR="00023BA2" w:rsidRDefault="00023BA2" w:rsidP="002F2ADE">
      <w:pPr>
        <w:spacing w:line="360" w:lineRule="auto"/>
        <w:rPr>
          <w:sz w:val="24"/>
          <w:szCs w:val="24"/>
        </w:rPr>
      </w:pPr>
      <w:r w:rsidRPr="00023BA2">
        <w:rPr>
          <w:sz w:val="24"/>
          <w:szCs w:val="24"/>
        </w:rPr>
        <w:t xml:space="preserve">One response </w:t>
      </w:r>
      <w:r>
        <w:rPr>
          <w:sz w:val="24"/>
          <w:szCs w:val="24"/>
        </w:rPr>
        <w:t>is</w:t>
      </w:r>
      <w:r w:rsidR="002C1E6F">
        <w:rPr>
          <w:sz w:val="24"/>
          <w:szCs w:val="24"/>
        </w:rPr>
        <w:t>, simply,</w:t>
      </w:r>
      <w:r>
        <w:rPr>
          <w:sz w:val="24"/>
          <w:szCs w:val="24"/>
        </w:rPr>
        <w:t xml:space="preserve"> to </w:t>
      </w:r>
      <w:r w:rsidR="002C1E6F">
        <w:rPr>
          <w:sz w:val="24"/>
          <w:szCs w:val="24"/>
        </w:rPr>
        <w:t>say th</w:t>
      </w:r>
      <w:r w:rsidR="006B5CA6">
        <w:rPr>
          <w:sz w:val="24"/>
          <w:szCs w:val="24"/>
        </w:rPr>
        <w:t xml:space="preserve">at politicians should go about their business in a more independent way with less regard to press </w:t>
      </w:r>
      <w:r w:rsidR="00F853C8">
        <w:rPr>
          <w:sz w:val="24"/>
          <w:szCs w:val="24"/>
        </w:rPr>
        <w:t>coverage.</w:t>
      </w:r>
      <w:r w:rsidR="006B5CA6">
        <w:rPr>
          <w:sz w:val="24"/>
          <w:szCs w:val="24"/>
        </w:rPr>
        <w:t xml:space="preserve"> There is </w:t>
      </w:r>
      <w:r w:rsidR="00EC1C59">
        <w:rPr>
          <w:sz w:val="24"/>
          <w:szCs w:val="24"/>
        </w:rPr>
        <w:t xml:space="preserve">much to be said for this. </w:t>
      </w:r>
      <w:r w:rsidR="006B5CA6">
        <w:rPr>
          <w:sz w:val="24"/>
          <w:szCs w:val="24"/>
        </w:rPr>
        <w:t xml:space="preserve"> </w:t>
      </w:r>
      <w:r w:rsidR="00EC1C59">
        <w:rPr>
          <w:sz w:val="24"/>
          <w:szCs w:val="24"/>
        </w:rPr>
        <w:t xml:space="preserve">However, politicians’ dysfunctional relationship with the press has </w:t>
      </w:r>
      <w:r w:rsidR="006B5CA6">
        <w:rPr>
          <w:sz w:val="24"/>
          <w:szCs w:val="24"/>
        </w:rPr>
        <w:t>structural</w:t>
      </w:r>
      <w:r w:rsidR="00EC1C59">
        <w:rPr>
          <w:sz w:val="24"/>
          <w:szCs w:val="24"/>
        </w:rPr>
        <w:t xml:space="preserve"> causes</w:t>
      </w:r>
      <w:r w:rsidR="006B5CA6">
        <w:rPr>
          <w:sz w:val="24"/>
          <w:szCs w:val="24"/>
        </w:rPr>
        <w:t xml:space="preserve">, and </w:t>
      </w:r>
      <w:r w:rsidR="00F853C8">
        <w:rPr>
          <w:sz w:val="24"/>
          <w:szCs w:val="24"/>
        </w:rPr>
        <w:t>will not be remedied merely through homily.</w:t>
      </w:r>
    </w:p>
    <w:p w:rsidR="0055403D" w:rsidRDefault="00013E95" w:rsidP="0055403D">
      <w:pPr>
        <w:spacing w:line="360" w:lineRule="auto"/>
        <w:rPr>
          <w:sz w:val="24"/>
          <w:szCs w:val="24"/>
        </w:rPr>
      </w:pPr>
      <w:r>
        <w:rPr>
          <w:sz w:val="24"/>
          <w:szCs w:val="24"/>
        </w:rPr>
        <w:t>First, t</w:t>
      </w:r>
      <w:r w:rsidR="00023BA2">
        <w:rPr>
          <w:sz w:val="24"/>
          <w:szCs w:val="24"/>
        </w:rPr>
        <w:t xml:space="preserve">he power of the press is </w:t>
      </w:r>
      <w:r>
        <w:rPr>
          <w:sz w:val="24"/>
          <w:szCs w:val="24"/>
        </w:rPr>
        <w:t xml:space="preserve">highly </w:t>
      </w:r>
      <w:r w:rsidR="00023BA2">
        <w:rPr>
          <w:sz w:val="24"/>
          <w:szCs w:val="24"/>
        </w:rPr>
        <w:t xml:space="preserve">concentrated. The controllers of </w:t>
      </w:r>
      <w:r w:rsidR="00D07CEB">
        <w:rPr>
          <w:sz w:val="24"/>
          <w:szCs w:val="24"/>
        </w:rPr>
        <w:t xml:space="preserve">just </w:t>
      </w:r>
      <w:r w:rsidR="00023BA2">
        <w:rPr>
          <w:sz w:val="24"/>
          <w:szCs w:val="24"/>
        </w:rPr>
        <w:t xml:space="preserve">four companies </w:t>
      </w:r>
      <w:r>
        <w:rPr>
          <w:sz w:val="24"/>
          <w:szCs w:val="24"/>
        </w:rPr>
        <w:t xml:space="preserve">account for </w:t>
      </w:r>
      <w:r w:rsidR="00D07CEB">
        <w:rPr>
          <w:sz w:val="24"/>
          <w:szCs w:val="24"/>
        </w:rPr>
        <w:t xml:space="preserve">over 80 </w:t>
      </w:r>
      <w:r>
        <w:rPr>
          <w:sz w:val="24"/>
          <w:szCs w:val="24"/>
        </w:rPr>
        <w:t xml:space="preserve">per cent of national </w:t>
      </w:r>
      <w:r w:rsidR="001B6B11">
        <w:rPr>
          <w:sz w:val="24"/>
          <w:szCs w:val="24"/>
        </w:rPr>
        <w:t xml:space="preserve">daily </w:t>
      </w:r>
      <w:r>
        <w:rPr>
          <w:sz w:val="24"/>
          <w:szCs w:val="24"/>
        </w:rPr>
        <w:t>circulation. They have enormous clout because</w:t>
      </w:r>
      <w:r w:rsidR="0055403D">
        <w:rPr>
          <w:sz w:val="24"/>
          <w:szCs w:val="24"/>
        </w:rPr>
        <w:t>,</w:t>
      </w:r>
      <w:r w:rsidR="0055403D" w:rsidRPr="0055403D">
        <w:rPr>
          <w:sz w:val="24"/>
          <w:szCs w:val="24"/>
        </w:rPr>
        <w:t xml:space="preserve"> </w:t>
      </w:r>
      <w:r w:rsidR="0055403D">
        <w:rPr>
          <w:sz w:val="24"/>
          <w:szCs w:val="24"/>
        </w:rPr>
        <w:t>in Britain unlike in most</w:t>
      </w:r>
      <w:r w:rsidR="001B760B">
        <w:rPr>
          <w:sz w:val="24"/>
          <w:szCs w:val="24"/>
        </w:rPr>
        <w:t xml:space="preserve"> other</w:t>
      </w:r>
      <w:r w:rsidR="0055403D">
        <w:rPr>
          <w:sz w:val="24"/>
          <w:szCs w:val="24"/>
        </w:rPr>
        <w:t xml:space="preserve"> countries, the national press is dominant.</w:t>
      </w:r>
    </w:p>
    <w:p w:rsidR="00013E95" w:rsidRDefault="00013E95" w:rsidP="002F2ADE">
      <w:pPr>
        <w:spacing w:line="360" w:lineRule="auto"/>
        <w:rPr>
          <w:sz w:val="24"/>
          <w:szCs w:val="24"/>
        </w:rPr>
      </w:pPr>
      <w:r>
        <w:rPr>
          <w:sz w:val="24"/>
          <w:szCs w:val="24"/>
        </w:rPr>
        <w:t xml:space="preserve">Second, press power </w:t>
      </w:r>
      <w:r w:rsidR="00B1363D">
        <w:rPr>
          <w:sz w:val="24"/>
          <w:szCs w:val="24"/>
        </w:rPr>
        <w:t xml:space="preserve">in some groups </w:t>
      </w:r>
      <w:r>
        <w:rPr>
          <w:sz w:val="24"/>
          <w:szCs w:val="24"/>
        </w:rPr>
        <w:t>is heavily centralised. This is a contentious point so it needs to be supported more fully</w:t>
      </w:r>
      <w:r w:rsidR="00DB65BC">
        <w:rPr>
          <w:sz w:val="24"/>
          <w:szCs w:val="24"/>
        </w:rPr>
        <w:t xml:space="preserve"> </w:t>
      </w:r>
      <w:r w:rsidR="001B760B">
        <w:rPr>
          <w:sz w:val="24"/>
          <w:szCs w:val="24"/>
        </w:rPr>
        <w:t>through</w:t>
      </w:r>
      <w:r w:rsidR="00DB65BC">
        <w:rPr>
          <w:sz w:val="24"/>
          <w:szCs w:val="24"/>
        </w:rPr>
        <w:t xml:space="preserve"> a brief detour.</w:t>
      </w:r>
      <w:r>
        <w:rPr>
          <w:sz w:val="24"/>
          <w:szCs w:val="24"/>
        </w:rPr>
        <w:t xml:space="preserve"> Some editors will insist that they do not take instructions from publishers. In a literal sense, this can be true. But </w:t>
      </w:r>
      <w:r w:rsidR="00D3636D">
        <w:rPr>
          <w:sz w:val="24"/>
          <w:szCs w:val="24"/>
        </w:rPr>
        <w:t>this is not how publisher power is usually exercised. A newsroom ethos is engendered from the top though selection of senior personnel, the recruitment of new staff, through incentives and criticism, and through the editorial tradition of a paper. A determined publisher like Rupert Murdoch can</w:t>
      </w:r>
      <w:r w:rsidR="00C83721">
        <w:rPr>
          <w:sz w:val="24"/>
          <w:szCs w:val="24"/>
        </w:rPr>
        <w:t xml:space="preserve"> get the paper he wants through </w:t>
      </w:r>
      <w:r w:rsidR="00D3636D">
        <w:rPr>
          <w:sz w:val="24"/>
          <w:szCs w:val="24"/>
        </w:rPr>
        <w:t>shap</w:t>
      </w:r>
      <w:r w:rsidR="00C83721">
        <w:rPr>
          <w:sz w:val="24"/>
          <w:szCs w:val="24"/>
        </w:rPr>
        <w:t>ing</w:t>
      </w:r>
      <w:r w:rsidR="00D3636D">
        <w:rPr>
          <w:sz w:val="24"/>
          <w:szCs w:val="24"/>
        </w:rPr>
        <w:t xml:space="preserve"> the culture of </w:t>
      </w:r>
      <w:r w:rsidR="00C83721">
        <w:rPr>
          <w:sz w:val="24"/>
          <w:szCs w:val="24"/>
        </w:rPr>
        <w:t>its news room.</w:t>
      </w:r>
    </w:p>
    <w:p w:rsidR="003738B4" w:rsidRDefault="00D3636D" w:rsidP="002F2ADE">
      <w:pPr>
        <w:spacing w:line="360" w:lineRule="auto"/>
        <w:rPr>
          <w:sz w:val="24"/>
          <w:szCs w:val="24"/>
        </w:rPr>
      </w:pPr>
      <w:r>
        <w:rPr>
          <w:sz w:val="24"/>
          <w:szCs w:val="24"/>
        </w:rPr>
        <w:t xml:space="preserve">This is illustrated by what happened </w:t>
      </w:r>
      <w:r w:rsidR="00FF0A50">
        <w:rPr>
          <w:sz w:val="24"/>
          <w:szCs w:val="24"/>
        </w:rPr>
        <w:t>at</w:t>
      </w:r>
      <w:r>
        <w:rPr>
          <w:sz w:val="24"/>
          <w:szCs w:val="24"/>
        </w:rPr>
        <w:t xml:space="preserve"> the </w:t>
      </w:r>
      <w:r w:rsidRPr="00D3636D">
        <w:rPr>
          <w:i/>
          <w:sz w:val="24"/>
          <w:szCs w:val="24"/>
        </w:rPr>
        <w:t>Sunday Times</w:t>
      </w:r>
      <w:r>
        <w:rPr>
          <w:sz w:val="24"/>
          <w:szCs w:val="24"/>
        </w:rPr>
        <w:t xml:space="preserve"> </w:t>
      </w:r>
      <w:r w:rsidR="00FF0A50">
        <w:rPr>
          <w:sz w:val="24"/>
          <w:szCs w:val="24"/>
        </w:rPr>
        <w:t xml:space="preserve">between 1981 and 1986. </w:t>
      </w:r>
      <w:r w:rsidR="003F01D9">
        <w:rPr>
          <w:sz w:val="24"/>
          <w:szCs w:val="24"/>
        </w:rPr>
        <w:t xml:space="preserve"> </w:t>
      </w:r>
      <w:r w:rsidR="00C83721">
        <w:rPr>
          <w:sz w:val="24"/>
          <w:szCs w:val="24"/>
        </w:rPr>
        <w:t>Rupert Murdoch was debarred by Articles of Associati</w:t>
      </w:r>
      <w:r w:rsidR="00862782">
        <w:rPr>
          <w:sz w:val="24"/>
          <w:szCs w:val="24"/>
        </w:rPr>
        <w:t>on from dictating the editorial policy</w:t>
      </w:r>
      <w:r w:rsidR="00957B3D">
        <w:rPr>
          <w:sz w:val="24"/>
          <w:szCs w:val="24"/>
        </w:rPr>
        <w:t xml:space="preserve"> of the </w:t>
      </w:r>
      <w:r w:rsidR="00957B3D" w:rsidRPr="00957B3D">
        <w:rPr>
          <w:i/>
          <w:sz w:val="24"/>
          <w:szCs w:val="24"/>
        </w:rPr>
        <w:t>Sunday Times</w:t>
      </w:r>
      <w:r w:rsidR="002776DB">
        <w:rPr>
          <w:i/>
          <w:sz w:val="24"/>
          <w:szCs w:val="24"/>
        </w:rPr>
        <w:t xml:space="preserve"> </w:t>
      </w:r>
      <w:r w:rsidR="002776DB">
        <w:rPr>
          <w:sz w:val="24"/>
          <w:szCs w:val="24"/>
        </w:rPr>
        <w:t>when he bought it in 1981,</w:t>
      </w:r>
      <w:r w:rsidR="00957B3D">
        <w:rPr>
          <w:sz w:val="24"/>
          <w:szCs w:val="24"/>
        </w:rPr>
        <w:t xml:space="preserve"> yet he wanted to change</w:t>
      </w:r>
      <w:r w:rsidR="003F01D9">
        <w:rPr>
          <w:sz w:val="24"/>
          <w:szCs w:val="24"/>
        </w:rPr>
        <w:t xml:space="preserve"> the paper </w:t>
      </w:r>
      <w:r w:rsidR="00957B3D">
        <w:rPr>
          <w:sz w:val="24"/>
          <w:szCs w:val="24"/>
        </w:rPr>
        <w:t xml:space="preserve">from </w:t>
      </w:r>
      <w:r w:rsidR="0055403D">
        <w:rPr>
          <w:sz w:val="24"/>
          <w:szCs w:val="24"/>
        </w:rPr>
        <w:t>being</w:t>
      </w:r>
      <w:r w:rsidR="00957B3D">
        <w:rPr>
          <w:sz w:val="24"/>
          <w:szCs w:val="24"/>
        </w:rPr>
        <w:t xml:space="preserve"> </w:t>
      </w:r>
      <w:r w:rsidR="00957B3D">
        <w:rPr>
          <w:sz w:val="24"/>
          <w:szCs w:val="24"/>
        </w:rPr>
        <w:lastRenderedPageBreak/>
        <w:t xml:space="preserve">centre-right to </w:t>
      </w:r>
      <w:r w:rsidR="0055403D">
        <w:rPr>
          <w:sz w:val="24"/>
          <w:szCs w:val="24"/>
        </w:rPr>
        <w:t>becoming robustly right-wing.</w:t>
      </w:r>
      <w:r w:rsidR="00957B3D">
        <w:rPr>
          <w:sz w:val="24"/>
          <w:szCs w:val="24"/>
        </w:rPr>
        <w:t xml:space="preserve"> </w:t>
      </w:r>
      <w:r w:rsidR="00C83721">
        <w:rPr>
          <w:sz w:val="24"/>
          <w:szCs w:val="24"/>
        </w:rPr>
        <w:t xml:space="preserve">This </w:t>
      </w:r>
      <w:r w:rsidR="003F01D9">
        <w:rPr>
          <w:sz w:val="24"/>
          <w:szCs w:val="24"/>
        </w:rPr>
        <w:t xml:space="preserve">shift </w:t>
      </w:r>
      <w:r w:rsidR="00C83721">
        <w:rPr>
          <w:sz w:val="24"/>
          <w:szCs w:val="24"/>
        </w:rPr>
        <w:t xml:space="preserve">was accomplished </w:t>
      </w:r>
      <w:r w:rsidR="003F01D9">
        <w:rPr>
          <w:sz w:val="24"/>
          <w:szCs w:val="24"/>
        </w:rPr>
        <w:t xml:space="preserve">partly </w:t>
      </w:r>
      <w:r w:rsidR="00261EDA">
        <w:rPr>
          <w:sz w:val="24"/>
          <w:szCs w:val="24"/>
        </w:rPr>
        <w:t xml:space="preserve">through </w:t>
      </w:r>
      <w:r w:rsidR="00E35832">
        <w:rPr>
          <w:sz w:val="24"/>
          <w:szCs w:val="24"/>
        </w:rPr>
        <w:t xml:space="preserve">the choice of editor. </w:t>
      </w:r>
      <w:r w:rsidR="00D02140">
        <w:rPr>
          <w:sz w:val="24"/>
          <w:szCs w:val="24"/>
        </w:rPr>
        <w:t xml:space="preserve"> Har</w:t>
      </w:r>
      <w:r w:rsidR="00FF0A50">
        <w:rPr>
          <w:sz w:val="24"/>
          <w:szCs w:val="24"/>
        </w:rPr>
        <w:t>old</w:t>
      </w:r>
      <w:r w:rsidR="00D02140">
        <w:rPr>
          <w:sz w:val="24"/>
          <w:szCs w:val="24"/>
        </w:rPr>
        <w:t xml:space="preserve"> Evans</w:t>
      </w:r>
      <w:r w:rsidR="00E35832">
        <w:rPr>
          <w:sz w:val="24"/>
          <w:szCs w:val="24"/>
        </w:rPr>
        <w:t xml:space="preserve">, </w:t>
      </w:r>
      <w:r w:rsidR="00D02140">
        <w:rPr>
          <w:sz w:val="24"/>
          <w:szCs w:val="24"/>
        </w:rPr>
        <w:t xml:space="preserve">the paper’s </w:t>
      </w:r>
      <w:r w:rsidR="00FF0A50">
        <w:rPr>
          <w:sz w:val="24"/>
          <w:szCs w:val="24"/>
        </w:rPr>
        <w:t xml:space="preserve">long-serving editor </w:t>
      </w:r>
      <w:r w:rsidR="00D02140">
        <w:rPr>
          <w:sz w:val="24"/>
          <w:szCs w:val="24"/>
        </w:rPr>
        <w:t>greatly liked by his staff</w:t>
      </w:r>
      <w:r w:rsidR="00E35832">
        <w:rPr>
          <w:sz w:val="24"/>
          <w:szCs w:val="24"/>
        </w:rPr>
        <w:t xml:space="preserve">, was a </w:t>
      </w:r>
      <w:r w:rsidR="00FF0A50">
        <w:rPr>
          <w:sz w:val="24"/>
          <w:szCs w:val="24"/>
        </w:rPr>
        <w:t>potential</w:t>
      </w:r>
      <w:r w:rsidR="00D02140">
        <w:rPr>
          <w:sz w:val="24"/>
          <w:szCs w:val="24"/>
        </w:rPr>
        <w:t xml:space="preserve"> obstacle to change</w:t>
      </w:r>
      <w:r w:rsidR="00E35832">
        <w:rPr>
          <w:sz w:val="24"/>
          <w:szCs w:val="24"/>
        </w:rPr>
        <w:t xml:space="preserve">. He was flattered into taking the editorial chair of </w:t>
      </w:r>
      <w:r w:rsidR="00D02140">
        <w:rPr>
          <w:sz w:val="24"/>
          <w:szCs w:val="24"/>
        </w:rPr>
        <w:t xml:space="preserve">the </w:t>
      </w:r>
      <w:r w:rsidR="00D02140" w:rsidRPr="00D02140">
        <w:rPr>
          <w:i/>
          <w:sz w:val="24"/>
          <w:szCs w:val="24"/>
        </w:rPr>
        <w:t>Times</w:t>
      </w:r>
      <w:r w:rsidR="00E35832">
        <w:rPr>
          <w:i/>
          <w:sz w:val="24"/>
          <w:szCs w:val="24"/>
        </w:rPr>
        <w:t xml:space="preserve">. </w:t>
      </w:r>
      <w:r w:rsidR="00E35832" w:rsidRPr="00E35832">
        <w:rPr>
          <w:sz w:val="24"/>
          <w:szCs w:val="24"/>
        </w:rPr>
        <w:t>His replacement</w:t>
      </w:r>
      <w:r w:rsidR="00E35832">
        <w:rPr>
          <w:sz w:val="24"/>
          <w:szCs w:val="24"/>
        </w:rPr>
        <w:t xml:space="preserve">, Frank Giles, was </w:t>
      </w:r>
      <w:r w:rsidR="00D02140">
        <w:rPr>
          <w:sz w:val="24"/>
          <w:szCs w:val="24"/>
        </w:rPr>
        <w:t xml:space="preserve">a </w:t>
      </w:r>
      <w:r w:rsidR="00973571">
        <w:rPr>
          <w:sz w:val="24"/>
          <w:szCs w:val="24"/>
        </w:rPr>
        <w:t xml:space="preserve">weak, </w:t>
      </w:r>
      <w:r w:rsidR="000615CC">
        <w:rPr>
          <w:sz w:val="24"/>
          <w:szCs w:val="24"/>
        </w:rPr>
        <w:t xml:space="preserve">caretaker editor appointed as someone acceptable to staff, but willing to go along with </w:t>
      </w:r>
      <w:r w:rsidR="00A90397">
        <w:rPr>
          <w:sz w:val="24"/>
          <w:szCs w:val="24"/>
        </w:rPr>
        <w:t xml:space="preserve">key new appointments </w:t>
      </w:r>
      <w:r w:rsidR="000615CC">
        <w:rPr>
          <w:sz w:val="24"/>
          <w:szCs w:val="24"/>
        </w:rPr>
        <w:t>imposed</w:t>
      </w:r>
      <w:r w:rsidR="00A90397">
        <w:rPr>
          <w:sz w:val="24"/>
          <w:szCs w:val="24"/>
        </w:rPr>
        <w:t xml:space="preserve"> </w:t>
      </w:r>
      <w:r w:rsidR="000615CC">
        <w:rPr>
          <w:sz w:val="24"/>
          <w:szCs w:val="24"/>
        </w:rPr>
        <w:t xml:space="preserve">from above. </w:t>
      </w:r>
      <w:r w:rsidR="00A90397">
        <w:rPr>
          <w:sz w:val="24"/>
          <w:szCs w:val="24"/>
        </w:rPr>
        <w:t>After</w:t>
      </w:r>
      <w:r w:rsidR="008E02F5">
        <w:rPr>
          <w:sz w:val="24"/>
          <w:szCs w:val="24"/>
        </w:rPr>
        <w:t xml:space="preserve"> this softening-up transition,(</w:t>
      </w:r>
      <w:r w:rsidR="004E3199">
        <w:rPr>
          <w:sz w:val="24"/>
          <w:szCs w:val="24"/>
        </w:rPr>
        <w:t>7</w:t>
      </w:r>
      <w:r w:rsidR="00A90397">
        <w:rPr>
          <w:sz w:val="24"/>
          <w:szCs w:val="24"/>
        </w:rPr>
        <w:t>) Giles</w:t>
      </w:r>
      <w:r w:rsidR="000615CC">
        <w:rPr>
          <w:sz w:val="24"/>
          <w:szCs w:val="24"/>
        </w:rPr>
        <w:t xml:space="preserve"> was replaced in 1983 by a </w:t>
      </w:r>
      <w:r w:rsidR="00FF0A50">
        <w:rPr>
          <w:sz w:val="24"/>
          <w:szCs w:val="24"/>
        </w:rPr>
        <w:t>forceful editor, Andrew Neil,</w:t>
      </w:r>
      <w:r w:rsidR="000615CC">
        <w:rPr>
          <w:sz w:val="24"/>
          <w:szCs w:val="24"/>
        </w:rPr>
        <w:t xml:space="preserve"> </w:t>
      </w:r>
      <w:r w:rsidR="00FF0A50">
        <w:rPr>
          <w:sz w:val="24"/>
          <w:szCs w:val="24"/>
        </w:rPr>
        <w:t xml:space="preserve">whose views were, in his own words, </w:t>
      </w:r>
      <w:r w:rsidR="003738B4">
        <w:rPr>
          <w:sz w:val="24"/>
          <w:szCs w:val="24"/>
        </w:rPr>
        <w:t>‘o</w:t>
      </w:r>
      <w:r w:rsidR="00FF0A50">
        <w:rPr>
          <w:sz w:val="24"/>
          <w:szCs w:val="24"/>
        </w:rPr>
        <w:t>n the same wavelength</w:t>
      </w:r>
      <w:r w:rsidR="003738B4">
        <w:rPr>
          <w:sz w:val="24"/>
          <w:szCs w:val="24"/>
        </w:rPr>
        <w:t xml:space="preserve">’ as </w:t>
      </w:r>
      <w:r w:rsidR="00E35832">
        <w:rPr>
          <w:sz w:val="24"/>
          <w:szCs w:val="24"/>
        </w:rPr>
        <w:t xml:space="preserve">those of </w:t>
      </w:r>
      <w:r w:rsidR="003738B4">
        <w:rPr>
          <w:sz w:val="24"/>
          <w:szCs w:val="24"/>
        </w:rPr>
        <w:t>Murdoch.(</w:t>
      </w:r>
      <w:r w:rsidR="004E3199">
        <w:rPr>
          <w:sz w:val="24"/>
          <w:szCs w:val="24"/>
        </w:rPr>
        <w:t>8</w:t>
      </w:r>
      <w:r w:rsidR="003738B4">
        <w:rPr>
          <w:sz w:val="24"/>
          <w:szCs w:val="24"/>
        </w:rPr>
        <w:t>)</w:t>
      </w:r>
    </w:p>
    <w:p w:rsidR="001B760B" w:rsidRDefault="00A90397" w:rsidP="002F2ADE">
      <w:pPr>
        <w:spacing w:line="360" w:lineRule="auto"/>
        <w:rPr>
          <w:sz w:val="24"/>
          <w:szCs w:val="24"/>
        </w:rPr>
      </w:pPr>
      <w:r>
        <w:rPr>
          <w:sz w:val="24"/>
          <w:szCs w:val="24"/>
        </w:rPr>
        <w:t>Under Neil, there was a determin</w:t>
      </w:r>
      <w:r w:rsidR="00B1363D">
        <w:rPr>
          <w:sz w:val="24"/>
          <w:szCs w:val="24"/>
        </w:rPr>
        <w:t xml:space="preserve">ed attempt to change the culture of the news room by shifting the paper’s news agenda and </w:t>
      </w:r>
      <w:r w:rsidR="00F853C8">
        <w:rPr>
          <w:sz w:val="24"/>
          <w:szCs w:val="24"/>
        </w:rPr>
        <w:t>values.</w:t>
      </w:r>
      <w:r w:rsidR="00B1363D">
        <w:rPr>
          <w:sz w:val="24"/>
          <w:szCs w:val="24"/>
        </w:rPr>
        <w:t xml:space="preserve"> This led to running battles, rows, sackings and resignations.</w:t>
      </w:r>
      <w:r w:rsidR="008E02F5">
        <w:rPr>
          <w:sz w:val="24"/>
          <w:szCs w:val="24"/>
        </w:rPr>
        <w:t>(</w:t>
      </w:r>
      <w:r w:rsidR="004E3199">
        <w:rPr>
          <w:sz w:val="24"/>
          <w:szCs w:val="24"/>
        </w:rPr>
        <w:t>9</w:t>
      </w:r>
      <w:r w:rsidR="00EB6E5C">
        <w:rPr>
          <w:sz w:val="24"/>
          <w:szCs w:val="24"/>
        </w:rPr>
        <w:t xml:space="preserve">) According to Claire Tomalin, the former </w:t>
      </w:r>
      <w:r w:rsidR="00EB6E5C" w:rsidRPr="00DD7BB4">
        <w:rPr>
          <w:i/>
          <w:sz w:val="24"/>
          <w:szCs w:val="24"/>
        </w:rPr>
        <w:t>Sunday Times</w:t>
      </w:r>
      <w:r w:rsidR="00EB6E5C">
        <w:rPr>
          <w:sz w:val="24"/>
          <w:szCs w:val="24"/>
        </w:rPr>
        <w:t xml:space="preserve"> literary editor, the new regime inaugurated ‘a reign of terror’</w:t>
      </w:r>
      <w:r w:rsidR="001B760B">
        <w:rPr>
          <w:sz w:val="24"/>
          <w:szCs w:val="24"/>
        </w:rPr>
        <w:t xml:space="preserve"> during which </w:t>
      </w:r>
      <w:r w:rsidR="00EB6E5C">
        <w:rPr>
          <w:sz w:val="24"/>
          <w:szCs w:val="24"/>
        </w:rPr>
        <w:t xml:space="preserve"> ‘I was extremely aware of a great deal of misery and bullying’</w:t>
      </w:r>
      <w:r w:rsidR="001B760B">
        <w:rPr>
          <w:sz w:val="24"/>
          <w:szCs w:val="24"/>
        </w:rPr>
        <w:t xml:space="preserve">. </w:t>
      </w:r>
      <w:r w:rsidR="002776DB">
        <w:rPr>
          <w:sz w:val="24"/>
          <w:szCs w:val="24"/>
        </w:rPr>
        <w:t xml:space="preserve">Similarly, </w:t>
      </w:r>
      <w:r w:rsidR="00EB6E5C">
        <w:rPr>
          <w:sz w:val="24"/>
          <w:szCs w:val="24"/>
        </w:rPr>
        <w:t>Peter Wilby, the paper’s former education correspondent</w:t>
      </w:r>
      <w:r w:rsidR="00DD7BB4">
        <w:rPr>
          <w:sz w:val="24"/>
          <w:szCs w:val="24"/>
        </w:rPr>
        <w:t>,</w:t>
      </w:r>
      <w:r w:rsidR="00EB6E5C">
        <w:rPr>
          <w:sz w:val="24"/>
          <w:szCs w:val="24"/>
        </w:rPr>
        <w:t xml:space="preserve"> </w:t>
      </w:r>
      <w:r w:rsidR="001B760B">
        <w:rPr>
          <w:sz w:val="24"/>
          <w:szCs w:val="24"/>
        </w:rPr>
        <w:t xml:space="preserve">remembers that </w:t>
      </w:r>
      <w:r w:rsidR="00EB6E5C">
        <w:rPr>
          <w:sz w:val="24"/>
          <w:szCs w:val="24"/>
        </w:rPr>
        <w:t>’</w:t>
      </w:r>
      <w:r w:rsidR="001B760B">
        <w:rPr>
          <w:sz w:val="24"/>
          <w:szCs w:val="24"/>
        </w:rPr>
        <w:t>t</w:t>
      </w:r>
      <w:r w:rsidR="00EB6E5C">
        <w:rPr>
          <w:sz w:val="24"/>
          <w:szCs w:val="24"/>
        </w:rPr>
        <w:t xml:space="preserve">here was a tone of fear …. a horrible “totalitarian” atmosphere’. </w:t>
      </w:r>
      <w:r w:rsidR="00B1363D">
        <w:rPr>
          <w:sz w:val="24"/>
          <w:szCs w:val="24"/>
        </w:rPr>
        <w:t xml:space="preserve"> </w:t>
      </w:r>
      <w:r w:rsidR="001B760B">
        <w:rPr>
          <w:sz w:val="24"/>
          <w:szCs w:val="24"/>
        </w:rPr>
        <w:t xml:space="preserve">Don Berry, former Features Editor, </w:t>
      </w:r>
      <w:r w:rsidR="002776DB">
        <w:rPr>
          <w:sz w:val="24"/>
          <w:szCs w:val="24"/>
        </w:rPr>
        <w:t>concurs</w:t>
      </w:r>
      <w:r w:rsidR="001B760B">
        <w:rPr>
          <w:sz w:val="24"/>
          <w:szCs w:val="24"/>
        </w:rPr>
        <w:t xml:space="preserve">: </w:t>
      </w:r>
      <w:r w:rsidR="00C35016">
        <w:rPr>
          <w:sz w:val="24"/>
          <w:szCs w:val="24"/>
        </w:rPr>
        <w:t>‘</w:t>
      </w:r>
      <w:r w:rsidR="00B1363D">
        <w:rPr>
          <w:sz w:val="24"/>
          <w:szCs w:val="24"/>
        </w:rPr>
        <w:t xml:space="preserve">I recall bullying………. . </w:t>
      </w:r>
      <w:r w:rsidR="00C35016">
        <w:rPr>
          <w:sz w:val="24"/>
          <w:szCs w:val="24"/>
        </w:rPr>
        <w:t>A lot of people were bullied</w:t>
      </w:r>
      <w:r w:rsidR="001B760B">
        <w:rPr>
          <w:sz w:val="24"/>
          <w:szCs w:val="24"/>
        </w:rPr>
        <w:t xml:space="preserve">. </w:t>
      </w:r>
      <w:r w:rsidR="00C35016">
        <w:rPr>
          <w:sz w:val="24"/>
          <w:szCs w:val="24"/>
        </w:rPr>
        <w:t>Life was deliberately made unpleasant for them</w:t>
      </w:r>
      <w:r w:rsidR="001B760B">
        <w:rPr>
          <w:sz w:val="24"/>
          <w:szCs w:val="24"/>
        </w:rPr>
        <w:t xml:space="preserve"> </w:t>
      </w:r>
      <w:r w:rsidR="00C35016">
        <w:rPr>
          <w:sz w:val="24"/>
          <w:szCs w:val="24"/>
        </w:rPr>
        <w:t xml:space="preserve">in the hope that they would go’. </w:t>
      </w:r>
      <w:r w:rsidR="00315349">
        <w:rPr>
          <w:sz w:val="24"/>
          <w:szCs w:val="24"/>
        </w:rPr>
        <w:t xml:space="preserve">‘It was like the Battle of the Somme’, recalled </w:t>
      </w:r>
      <w:r w:rsidR="00620ED9">
        <w:rPr>
          <w:sz w:val="24"/>
          <w:szCs w:val="24"/>
        </w:rPr>
        <w:t>another</w:t>
      </w:r>
      <w:r w:rsidR="00315349">
        <w:rPr>
          <w:sz w:val="24"/>
          <w:szCs w:val="24"/>
        </w:rPr>
        <w:t xml:space="preserve"> journalist several years later. ‘You would come in at the beginning of the week, and find </w:t>
      </w:r>
      <w:r w:rsidR="00C35016">
        <w:rPr>
          <w:sz w:val="24"/>
          <w:szCs w:val="24"/>
        </w:rPr>
        <w:t xml:space="preserve">that </w:t>
      </w:r>
      <w:r w:rsidR="00315349">
        <w:rPr>
          <w:sz w:val="24"/>
          <w:szCs w:val="24"/>
        </w:rPr>
        <w:t xml:space="preserve">another </w:t>
      </w:r>
      <w:r w:rsidR="00C35016">
        <w:rPr>
          <w:sz w:val="24"/>
          <w:szCs w:val="24"/>
        </w:rPr>
        <w:t>person</w:t>
      </w:r>
      <w:r w:rsidR="00315349">
        <w:rPr>
          <w:sz w:val="24"/>
          <w:szCs w:val="24"/>
        </w:rPr>
        <w:t xml:space="preserve"> had </w:t>
      </w:r>
      <w:r w:rsidR="00C35016">
        <w:rPr>
          <w:sz w:val="24"/>
          <w:szCs w:val="24"/>
        </w:rPr>
        <w:t>disappeared</w:t>
      </w:r>
      <w:r w:rsidR="00315349">
        <w:rPr>
          <w:sz w:val="24"/>
          <w:szCs w:val="24"/>
        </w:rPr>
        <w:t>’,</w:t>
      </w:r>
      <w:r w:rsidR="00EB6E5C">
        <w:rPr>
          <w:sz w:val="24"/>
          <w:szCs w:val="24"/>
        </w:rPr>
        <w:t>(</w:t>
      </w:r>
      <w:r w:rsidR="004E3199">
        <w:rPr>
          <w:sz w:val="24"/>
          <w:szCs w:val="24"/>
        </w:rPr>
        <w:t>10</w:t>
      </w:r>
      <w:r w:rsidR="00EB6E5C">
        <w:rPr>
          <w:sz w:val="24"/>
          <w:szCs w:val="24"/>
        </w:rPr>
        <w:t xml:space="preserve">) </w:t>
      </w:r>
      <w:r w:rsidR="00C35016">
        <w:rPr>
          <w:sz w:val="24"/>
          <w:szCs w:val="24"/>
        </w:rPr>
        <w:t xml:space="preserve"> </w:t>
      </w:r>
    </w:p>
    <w:p w:rsidR="00A25CCD" w:rsidRDefault="001B760B" w:rsidP="002F2ADE">
      <w:pPr>
        <w:spacing w:line="360" w:lineRule="auto"/>
        <w:rPr>
          <w:sz w:val="24"/>
          <w:szCs w:val="24"/>
        </w:rPr>
      </w:pPr>
      <w:r>
        <w:rPr>
          <w:sz w:val="24"/>
          <w:szCs w:val="24"/>
        </w:rPr>
        <w:t xml:space="preserve">This atmosphere produced different responses. </w:t>
      </w:r>
      <w:r w:rsidR="00C35016">
        <w:rPr>
          <w:sz w:val="24"/>
          <w:szCs w:val="24"/>
        </w:rPr>
        <w:t>J</w:t>
      </w:r>
      <w:r w:rsidR="00EB6E5C">
        <w:rPr>
          <w:sz w:val="24"/>
          <w:szCs w:val="24"/>
        </w:rPr>
        <w:t xml:space="preserve">ohn Shirley </w:t>
      </w:r>
      <w:r w:rsidR="00701038">
        <w:rPr>
          <w:sz w:val="24"/>
          <w:szCs w:val="24"/>
        </w:rPr>
        <w:t xml:space="preserve">had a </w:t>
      </w:r>
      <w:r w:rsidR="00AB409F">
        <w:rPr>
          <w:sz w:val="24"/>
          <w:szCs w:val="24"/>
        </w:rPr>
        <w:t xml:space="preserve">screaming row </w:t>
      </w:r>
      <w:r w:rsidR="00701038">
        <w:rPr>
          <w:sz w:val="24"/>
          <w:szCs w:val="24"/>
        </w:rPr>
        <w:t xml:space="preserve">with the editor so </w:t>
      </w:r>
      <w:r w:rsidR="00DD7BB4">
        <w:rPr>
          <w:sz w:val="24"/>
          <w:szCs w:val="24"/>
        </w:rPr>
        <w:t>loud</w:t>
      </w:r>
      <w:r w:rsidR="00701038">
        <w:rPr>
          <w:sz w:val="24"/>
          <w:szCs w:val="24"/>
        </w:rPr>
        <w:t xml:space="preserve"> that it stunned the news room into silence.  He subsequently refused to allow </w:t>
      </w:r>
      <w:r w:rsidR="00C35016">
        <w:rPr>
          <w:sz w:val="24"/>
          <w:szCs w:val="24"/>
        </w:rPr>
        <w:t xml:space="preserve">the paper, of which he was still Chief Reporter, </w:t>
      </w:r>
      <w:r>
        <w:rPr>
          <w:sz w:val="24"/>
          <w:szCs w:val="24"/>
        </w:rPr>
        <w:t xml:space="preserve">to </w:t>
      </w:r>
      <w:r w:rsidR="00701038">
        <w:rPr>
          <w:sz w:val="24"/>
          <w:szCs w:val="24"/>
        </w:rPr>
        <w:t xml:space="preserve">cross the threshold of his home. </w:t>
      </w:r>
      <w:r w:rsidR="00315349">
        <w:rPr>
          <w:sz w:val="24"/>
          <w:szCs w:val="24"/>
        </w:rPr>
        <w:t xml:space="preserve"> </w:t>
      </w:r>
      <w:r w:rsidR="00C35016">
        <w:rPr>
          <w:sz w:val="24"/>
          <w:szCs w:val="24"/>
        </w:rPr>
        <w:t xml:space="preserve">Other journalists were less confrontational. ‘The sense of intimidation’, according to Isabel Hilton, ‘was so strong that people actually started censoring themselves because it is very unpleasant to </w:t>
      </w:r>
      <w:r w:rsidR="00965443">
        <w:rPr>
          <w:sz w:val="24"/>
          <w:szCs w:val="24"/>
        </w:rPr>
        <w:t xml:space="preserve">get into this kind of argument all the time </w:t>
      </w:r>
      <w:r w:rsidR="00A25CCD">
        <w:rPr>
          <w:sz w:val="24"/>
          <w:szCs w:val="24"/>
        </w:rPr>
        <w:t>……………. There are things you just don’t bother to pursue because you just won’t get them in the paper’. Donald McIntyre, the paper’s labour correspondent, found himself locked into a continuing battle over his reporting. As he put it, ‘</w:t>
      </w:r>
      <w:r w:rsidR="00BF2A1A">
        <w:rPr>
          <w:sz w:val="24"/>
          <w:szCs w:val="24"/>
        </w:rPr>
        <w:t>you get to a point where yo</w:t>
      </w:r>
      <w:r w:rsidR="00A25CCD">
        <w:rPr>
          <w:sz w:val="24"/>
          <w:szCs w:val="24"/>
        </w:rPr>
        <w:t>u either had to leave or you just become a sort o</w:t>
      </w:r>
      <w:r w:rsidR="00BF2A1A">
        <w:rPr>
          <w:sz w:val="24"/>
          <w:szCs w:val="24"/>
        </w:rPr>
        <w:t>f</w:t>
      </w:r>
      <w:r w:rsidR="00A25CCD">
        <w:rPr>
          <w:sz w:val="24"/>
          <w:szCs w:val="24"/>
        </w:rPr>
        <w:t xml:space="preserve"> joke’.</w:t>
      </w:r>
      <w:r w:rsidR="00BF2A1A">
        <w:rPr>
          <w:sz w:val="24"/>
          <w:szCs w:val="24"/>
        </w:rPr>
        <w:t xml:space="preserve"> Many chose to </w:t>
      </w:r>
      <w:r w:rsidR="00614BEA">
        <w:rPr>
          <w:sz w:val="24"/>
          <w:szCs w:val="24"/>
        </w:rPr>
        <w:t xml:space="preserve">leave. </w:t>
      </w:r>
      <w:r w:rsidR="00BF2A1A">
        <w:rPr>
          <w:sz w:val="24"/>
          <w:szCs w:val="24"/>
        </w:rPr>
        <w:t xml:space="preserve"> Out of approximately 170 journalists on the paper, around 100</w:t>
      </w:r>
      <w:r w:rsidR="00614BEA">
        <w:rPr>
          <w:sz w:val="24"/>
          <w:szCs w:val="24"/>
        </w:rPr>
        <w:t xml:space="preserve"> departed </w:t>
      </w:r>
      <w:r w:rsidR="00BF2A1A">
        <w:rPr>
          <w:sz w:val="24"/>
          <w:szCs w:val="24"/>
        </w:rPr>
        <w:t>between February 1981 and March 1986.</w:t>
      </w:r>
    </w:p>
    <w:p w:rsidR="00BF2A1A" w:rsidRDefault="00BF2A1A" w:rsidP="002F2ADE">
      <w:pPr>
        <w:spacing w:line="360" w:lineRule="auto"/>
        <w:rPr>
          <w:sz w:val="24"/>
          <w:szCs w:val="24"/>
        </w:rPr>
      </w:pPr>
      <w:r>
        <w:rPr>
          <w:sz w:val="24"/>
          <w:szCs w:val="24"/>
        </w:rPr>
        <w:lastRenderedPageBreak/>
        <w:t>What happened in this period was decisive. The paper’s compass was reset and it was steered in a new direction</w:t>
      </w:r>
      <w:r w:rsidR="00614BEA">
        <w:rPr>
          <w:sz w:val="24"/>
          <w:szCs w:val="24"/>
        </w:rPr>
        <w:t xml:space="preserve">. </w:t>
      </w:r>
      <w:r>
        <w:rPr>
          <w:sz w:val="24"/>
          <w:szCs w:val="24"/>
        </w:rPr>
        <w:t xml:space="preserve"> </w:t>
      </w:r>
      <w:r w:rsidR="00F72BAB">
        <w:rPr>
          <w:sz w:val="24"/>
          <w:szCs w:val="24"/>
        </w:rPr>
        <w:t xml:space="preserve">Because of what took place </w:t>
      </w:r>
      <w:r w:rsidR="00614BEA">
        <w:rPr>
          <w:sz w:val="24"/>
          <w:szCs w:val="24"/>
        </w:rPr>
        <w:t xml:space="preserve">over a quarter of a century ago, </w:t>
      </w:r>
      <w:r w:rsidR="00AB409F">
        <w:rPr>
          <w:sz w:val="24"/>
          <w:szCs w:val="24"/>
        </w:rPr>
        <w:t xml:space="preserve">Murdoch does not now need to remould the paper. </w:t>
      </w:r>
    </w:p>
    <w:p w:rsidR="00701038" w:rsidRDefault="00701038" w:rsidP="002F2ADE">
      <w:pPr>
        <w:spacing w:line="360" w:lineRule="auto"/>
        <w:rPr>
          <w:sz w:val="24"/>
          <w:szCs w:val="24"/>
        </w:rPr>
      </w:pPr>
      <w:r>
        <w:rPr>
          <w:sz w:val="24"/>
          <w:szCs w:val="24"/>
        </w:rPr>
        <w:t xml:space="preserve">A number of </w:t>
      </w:r>
      <w:r w:rsidR="00614BEA">
        <w:rPr>
          <w:sz w:val="24"/>
          <w:szCs w:val="24"/>
        </w:rPr>
        <w:t xml:space="preserve">editors have attested to </w:t>
      </w:r>
      <w:r>
        <w:rPr>
          <w:sz w:val="24"/>
          <w:szCs w:val="24"/>
        </w:rPr>
        <w:t xml:space="preserve">Murdoch’s </w:t>
      </w:r>
      <w:r w:rsidR="00614BEA">
        <w:rPr>
          <w:sz w:val="24"/>
          <w:szCs w:val="24"/>
        </w:rPr>
        <w:t>forceful personality, and the vehement way in which he expresses his opinions.(</w:t>
      </w:r>
      <w:r w:rsidR="00DD48D0">
        <w:rPr>
          <w:sz w:val="24"/>
          <w:szCs w:val="24"/>
        </w:rPr>
        <w:t>1</w:t>
      </w:r>
      <w:r w:rsidR="004E3199">
        <w:rPr>
          <w:sz w:val="24"/>
          <w:szCs w:val="24"/>
        </w:rPr>
        <w:t>1</w:t>
      </w:r>
      <w:r w:rsidR="00614BEA">
        <w:rPr>
          <w:sz w:val="24"/>
          <w:szCs w:val="24"/>
        </w:rPr>
        <w:t xml:space="preserve">) Their response has generally been to want to please him by anticipating his views. </w:t>
      </w:r>
      <w:r w:rsidR="00B940CF">
        <w:rPr>
          <w:sz w:val="24"/>
          <w:szCs w:val="24"/>
        </w:rPr>
        <w:t xml:space="preserve">As Andrew Neil said of his time as </w:t>
      </w:r>
      <w:r w:rsidR="00B940CF" w:rsidRPr="00B940CF">
        <w:rPr>
          <w:i/>
          <w:sz w:val="24"/>
          <w:szCs w:val="24"/>
        </w:rPr>
        <w:t>Sunday Times</w:t>
      </w:r>
      <w:r w:rsidR="00B940CF">
        <w:rPr>
          <w:sz w:val="24"/>
          <w:szCs w:val="24"/>
        </w:rPr>
        <w:t xml:space="preserve"> editor: ‘when I did not hear from him and I knew his attention was elsewhere, he was still uppermost in my mind’.</w:t>
      </w:r>
      <w:r w:rsidR="00F50CCA">
        <w:rPr>
          <w:sz w:val="24"/>
          <w:szCs w:val="24"/>
        </w:rPr>
        <w:t>(</w:t>
      </w:r>
      <w:r w:rsidR="00DD48D0">
        <w:rPr>
          <w:sz w:val="24"/>
          <w:szCs w:val="24"/>
        </w:rPr>
        <w:t>1</w:t>
      </w:r>
      <w:r w:rsidR="004E3199">
        <w:rPr>
          <w:sz w:val="24"/>
          <w:szCs w:val="24"/>
        </w:rPr>
        <w:t>2</w:t>
      </w:r>
      <w:r w:rsidR="00F50CCA">
        <w:rPr>
          <w:sz w:val="24"/>
          <w:szCs w:val="24"/>
        </w:rPr>
        <w:t>)</w:t>
      </w:r>
      <w:r w:rsidR="00B940CF">
        <w:rPr>
          <w:sz w:val="24"/>
          <w:szCs w:val="24"/>
        </w:rPr>
        <w:t xml:space="preserve"> </w:t>
      </w:r>
    </w:p>
    <w:p w:rsidR="00F50CCA" w:rsidRDefault="005F2C89" w:rsidP="002F2ADE">
      <w:pPr>
        <w:spacing w:line="360" w:lineRule="auto"/>
        <w:rPr>
          <w:sz w:val="24"/>
          <w:szCs w:val="24"/>
        </w:rPr>
      </w:pPr>
      <w:r>
        <w:rPr>
          <w:sz w:val="24"/>
          <w:szCs w:val="24"/>
        </w:rPr>
        <w:t xml:space="preserve">However, </w:t>
      </w:r>
      <w:r w:rsidR="00822720">
        <w:rPr>
          <w:sz w:val="24"/>
          <w:szCs w:val="24"/>
        </w:rPr>
        <w:t>an</w:t>
      </w:r>
      <w:r w:rsidR="00B940CF">
        <w:rPr>
          <w:sz w:val="24"/>
          <w:szCs w:val="24"/>
        </w:rPr>
        <w:t xml:space="preserve"> </w:t>
      </w:r>
      <w:r w:rsidR="00701038">
        <w:rPr>
          <w:sz w:val="24"/>
          <w:szCs w:val="24"/>
        </w:rPr>
        <w:t xml:space="preserve">interpretation focusing on Murdoch’s </w:t>
      </w:r>
      <w:r w:rsidR="00B940CF">
        <w:rPr>
          <w:sz w:val="24"/>
          <w:szCs w:val="24"/>
        </w:rPr>
        <w:t xml:space="preserve">‘charismatic personality’ </w:t>
      </w:r>
      <w:r w:rsidR="00701038">
        <w:rPr>
          <w:sz w:val="24"/>
          <w:szCs w:val="24"/>
        </w:rPr>
        <w:t xml:space="preserve">offers an incomplete explanation of how control is exercised. What the pre-Wapping </w:t>
      </w:r>
      <w:r w:rsidR="00701038" w:rsidRPr="00701038">
        <w:rPr>
          <w:i/>
          <w:sz w:val="24"/>
          <w:szCs w:val="24"/>
        </w:rPr>
        <w:t>Sunday Times</w:t>
      </w:r>
      <w:r w:rsidR="00701038">
        <w:rPr>
          <w:sz w:val="24"/>
          <w:szCs w:val="24"/>
        </w:rPr>
        <w:t xml:space="preserve"> example illuminates is the way in which a determined management can re-shape the culture of a newspaper. </w:t>
      </w:r>
      <w:r w:rsidR="00822720">
        <w:rPr>
          <w:sz w:val="24"/>
          <w:szCs w:val="24"/>
        </w:rPr>
        <w:t xml:space="preserve">It is the conjunction of two things – Murdoch’s interactions with his editors, and the pressures that can be brought to bear on staff – that </w:t>
      </w:r>
      <w:r w:rsidR="00F50CCA">
        <w:rPr>
          <w:sz w:val="24"/>
          <w:szCs w:val="24"/>
        </w:rPr>
        <w:t>goes some</w:t>
      </w:r>
      <w:r w:rsidR="00157493">
        <w:rPr>
          <w:sz w:val="24"/>
          <w:szCs w:val="24"/>
        </w:rPr>
        <w:t xml:space="preserve"> </w:t>
      </w:r>
      <w:r w:rsidR="00F50CCA">
        <w:rPr>
          <w:sz w:val="24"/>
          <w:szCs w:val="24"/>
        </w:rPr>
        <w:t>way to</w:t>
      </w:r>
      <w:r w:rsidR="00156038">
        <w:rPr>
          <w:sz w:val="24"/>
          <w:szCs w:val="24"/>
        </w:rPr>
        <w:t>wards</w:t>
      </w:r>
      <w:r w:rsidR="00F50CCA">
        <w:rPr>
          <w:sz w:val="24"/>
          <w:szCs w:val="24"/>
        </w:rPr>
        <w:t xml:space="preserve"> explaining an extraordinary phenomenon: the way in which nearly all Murdoch’s newspapers around the world favoured the Iraq War without being subject to a corporate diktat.</w:t>
      </w:r>
    </w:p>
    <w:p w:rsidR="007D20C3" w:rsidRDefault="00F50CCA" w:rsidP="002F2ADE">
      <w:pPr>
        <w:spacing w:line="360" w:lineRule="auto"/>
        <w:rPr>
          <w:sz w:val="24"/>
          <w:szCs w:val="24"/>
        </w:rPr>
      </w:pPr>
      <w:r>
        <w:rPr>
          <w:sz w:val="24"/>
          <w:szCs w:val="24"/>
        </w:rPr>
        <w:t>Of course not all British news organisations are the same</w:t>
      </w:r>
      <w:r w:rsidR="007D20C3">
        <w:rPr>
          <w:sz w:val="24"/>
          <w:szCs w:val="24"/>
        </w:rPr>
        <w:t xml:space="preserve">. </w:t>
      </w:r>
      <w:r w:rsidR="00156038">
        <w:rPr>
          <w:sz w:val="24"/>
          <w:szCs w:val="24"/>
        </w:rPr>
        <w:t>In particular, t</w:t>
      </w:r>
      <w:r>
        <w:rPr>
          <w:sz w:val="24"/>
          <w:szCs w:val="24"/>
        </w:rPr>
        <w:t xml:space="preserve">he </w:t>
      </w:r>
      <w:r w:rsidR="007D20C3">
        <w:rPr>
          <w:sz w:val="24"/>
          <w:szCs w:val="24"/>
        </w:rPr>
        <w:t>two left</w:t>
      </w:r>
      <w:r w:rsidR="00156038">
        <w:rPr>
          <w:sz w:val="24"/>
          <w:szCs w:val="24"/>
        </w:rPr>
        <w:t>-</w:t>
      </w:r>
      <w:r w:rsidR="007D20C3">
        <w:rPr>
          <w:sz w:val="24"/>
          <w:szCs w:val="24"/>
        </w:rPr>
        <w:t xml:space="preserve">leaning newspaper groups in Britain </w:t>
      </w:r>
      <w:r w:rsidR="005F2C89">
        <w:rPr>
          <w:sz w:val="24"/>
          <w:szCs w:val="24"/>
        </w:rPr>
        <w:t>differ from their rivals</w:t>
      </w:r>
      <w:r w:rsidR="00156038">
        <w:rPr>
          <w:sz w:val="24"/>
          <w:szCs w:val="24"/>
        </w:rPr>
        <w:t xml:space="preserve"> in that one </w:t>
      </w:r>
      <w:r w:rsidR="00AB409F">
        <w:rPr>
          <w:sz w:val="24"/>
          <w:szCs w:val="24"/>
        </w:rPr>
        <w:t xml:space="preserve">does not have a </w:t>
      </w:r>
      <w:r w:rsidR="007D20C3">
        <w:rPr>
          <w:sz w:val="24"/>
          <w:szCs w:val="24"/>
        </w:rPr>
        <w:t xml:space="preserve">dominant shareholder, </w:t>
      </w:r>
      <w:r w:rsidR="00156038">
        <w:rPr>
          <w:sz w:val="24"/>
          <w:szCs w:val="24"/>
        </w:rPr>
        <w:t xml:space="preserve">and the other is owned by </w:t>
      </w:r>
      <w:r w:rsidR="007D20C3">
        <w:rPr>
          <w:sz w:val="24"/>
          <w:szCs w:val="24"/>
        </w:rPr>
        <w:t>a Trust.</w:t>
      </w:r>
      <w:r w:rsidR="00156038">
        <w:rPr>
          <w:sz w:val="24"/>
          <w:szCs w:val="24"/>
        </w:rPr>
        <w:t xml:space="preserve"> Moreover, all </w:t>
      </w:r>
      <w:r w:rsidR="007D20C3">
        <w:rPr>
          <w:sz w:val="24"/>
          <w:szCs w:val="24"/>
        </w:rPr>
        <w:t xml:space="preserve">newspapers are </w:t>
      </w:r>
      <w:r w:rsidR="00156038">
        <w:rPr>
          <w:sz w:val="24"/>
          <w:szCs w:val="24"/>
        </w:rPr>
        <w:t xml:space="preserve">subject to a variety of influences such as news story conventions, </w:t>
      </w:r>
      <w:r w:rsidR="007D20C3">
        <w:rPr>
          <w:sz w:val="24"/>
          <w:szCs w:val="24"/>
        </w:rPr>
        <w:t xml:space="preserve">news sources, consumer demand, and the wider culture of society. </w:t>
      </w:r>
      <w:r w:rsidR="00730666">
        <w:rPr>
          <w:sz w:val="24"/>
          <w:szCs w:val="24"/>
        </w:rPr>
        <w:t>But even so, editorial power is relatively highly centralised in the British press</w:t>
      </w:r>
      <w:r w:rsidR="005F2C89">
        <w:rPr>
          <w:sz w:val="24"/>
          <w:szCs w:val="24"/>
        </w:rPr>
        <w:t xml:space="preserve"> compared with elsewhere.</w:t>
      </w:r>
      <w:r w:rsidR="007D20C3">
        <w:rPr>
          <w:sz w:val="24"/>
          <w:szCs w:val="24"/>
        </w:rPr>
        <w:t xml:space="preserve"> </w:t>
      </w:r>
    </w:p>
    <w:p w:rsidR="00CD78E9" w:rsidRDefault="00DB65BC" w:rsidP="002F2ADE">
      <w:pPr>
        <w:spacing w:line="360" w:lineRule="auto"/>
        <w:rPr>
          <w:sz w:val="24"/>
          <w:szCs w:val="24"/>
        </w:rPr>
      </w:pPr>
      <w:r>
        <w:rPr>
          <w:sz w:val="24"/>
          <w:szCs w:val="24"/>
        </w:rPr>
        <w:t xml:space="preserve">If </w:t>
      </w:r>
      <w:r w:rsidR="00730666">
        <w:rPr>
          <w:sz w:val="24"/>
          <w:szCs w:val="24"/>
        </w:rPr>
        <w:t xml:space="preserve">the </w:t>
      </w:r>
      <w:r>
        <w:rPr>
          <w:sz w:val="24"/>
          <w:szCs w:val="24"/>
        </w:rPr>
        <w:t xml:space="preserve">concentration and centralisation of </w:t>
      </w:r>
      <w:r w:rsidR="00AB409F">
        <w:rPr>
          <w:sz w:val="24"/>
          <w:szCs w:val="24"/>
        </w:rPr>
        <w:t xml:space="preserve">editorial </w:t>
      </w:r>
      <w:r>
        <w:rPr>
          <w:sz w:val="24"/>
          <w:szCs w:val="24"/>
        </w:rPr>
        <w:t xml:space="preserve">power are two </w:t>
      </w:r>
      <w:r w:rsidR="00730666">
        <w:rPr>
          <w:sz w:val="24"/>
          <w:szCs w:val="24"/>
        </w:rPr>
        <w:t xml:space="preserve">distinctive features of the national press, a third is the weakness of its professional culture. The </w:t>
      </w:r>
      <w:r w:rsidR="006024DD">
        <w:rPr>
          <w:sz w:val="24"/>
          <w:szCs w:val="24"/>
        </w:rPr>
        <w:t xml:space="preserve">British </w:t>
      </w:r>
      <w:r w:rsidR="00730666">
        <w:rPr>
          <w:sz w:val="24"/>
          <w:szCs w:val="24"/>
        </w:rPr>
        <w:t>national press is strongly influenced by entertainment va</w:t>
      </w:r>
      <w:r w:rsidR="006024DD">
        <w:rPr>
          <w:sz w:val="24"/>
          <w:szCs w:val="24"/>
        </w:rPr>
        <w:t xml:space="preserve">lues and political partisanship, making it different </w:t>
      </w:r>
      <w:r w:rsidR="00730666">
        <w:rPr>
          <w:sz w:val="24"/>
          <w:szCs w:val="24"/>
        </w:rPr>
        <w:t xml:space="preserve">from </w:t>
      </w:r>
      <w:r w:rsidR="00BC3511">
        <w:rPr>
          <w:sz w:val="24"/>
          <w:szCs w:val="24"/>
        </w:rPr>
        <w:t xml:space="preserve">American </w:t>
      </w:r>
      <w:r w:rsidR="006024DD">
        <w:rPr>
          <w:sz w:val="24"/>
          <w:szCs w:val="24"/>
        </w:rPr>
        <w:t xml:space="preserve">print </w:t>
      </w:r>
      <w:r w:rsidR="00BC3511">
        <w:rPr>
          <w:sz w:val="24"/>
          <w:szCs w:val="24"/>
        </w:rPr>
        <w:t xml:space="preserve">journalism, </w:t>
      </w:r>
      <w:r w:rsidR="006024DD">
        <w:rPr>
          <w:sz w:val="24"/>
          <w:szCs w:val="24"/>
        </w:rPr>
        <w:t xml:space="preserve">with its stress on </w:t>
      </w:r>
      <w:r w:rsidR="00BC3511">
        <w:rPr>
          <w:sz w:val="24"/>
          <w:szCs w:val="24"/>
        </w:rPr>
        <w:t xml:space="preserve">balance, dispassion and </w:t>
      </w:r>
      <w:r w:rsidR="006024DD">
        <w:rPr>
          <w:sz w:val="24"/>
          <w:szCs w:val="24"/>
        </w:rPr>
        <w:t>a public duty to inform. Indeed m</w:t>
      </w:r>
      <w:r w:rsidR="00BC3511">
        <w:rPr>
          <w:sz w:val="24"/>
          <w:szCs w:val="24"/>
        </w:rPr>
        <w:t xml:space="preserve">any British journalists think of themselves as being </w:t>
      </w:r>
      <w:r w:rsidR="00F63764">
        <w:rPr>
          <w:sz w:val="24"/>
          <w:szCs w:val="24"/>
        </w:rPr>
        <w:t xml:space="preserve">members of </w:t>
      </w:r>
      <w:r w:rsidR="00BC3511">
        <w:rPr>
          <w:sz w:val="24"/>
          <w:szCs w:val="24"/>
        </w:rPr>
        <w:t xml:space="preserve">a trade rather than a profession, while </w:t>
      </w:r>
      <w:r w:rsidR="006024DD">
        <w:rPr>
          <w:sz w:val="24"/>
          <w:szCs w:val="24"/>
        </w:rPr>
        <w:t xml:space="preserve">taking sides </w:t>
      </w:r>
      <w:r w:rsidR="00BC3511">
        <w:rPr>
          <w:sz w:val="24"/>
          <w:szCs w:val="24"/>
        </w:rPr>
        <w:t>is deeply engrained part of the national pr</w:t>
      </w:r>
      <w:r w:rsidR="006024DD">
        <w:rPr>
          <w:sz w:val="24"/>
          <w:szCs w:val="24"/>
        </w:rPr>
        <w:t xml:space="preserve">ess </w:t>
      </w:r>
      <w:r w:rsidR="00BC3511">
        <w:rPr>
          <w:sz w:val="24"/>
          <w:szCs w:val="24"/>
        </w:rPr>
        <w:t xml:space="preserve">tradition. </w:t>
      </w:r>
      <w:r w:rsidR="006024DD">
        <w:rPr>
          <w:sz w:val="24"/>
          <w:szCs w:val="24"/>
        </w:rPr>
        <w:t xml:space="preserve">When in attack mode, national papers </w:t>
      </w:r>
      <w:r w:rsidR="00156038">
        <w:rPr>
          <w:sz w:val="24"/>
          <w:szCs w:val="24"/>
        </w:rPr>
        <w:t xml:space="preserve">can be </w:t>
      </w:r>
      <w:r w:rsidR="006024DD">
        <w:rPr>
          <w:sz w:val="24"/>
          <w:szCs w:val="24"/>
        </w:rPr>
        <w:t xml:space="preserve">bullying, witty and unconstrained. </w:t>
      </w:r>
    </w:p>
    <w:p w:rsidR="00156038" w:rsidRDefault="00156038" w:rsidP="002F2ADE">
      <w:pPr>
        <w:spacing w:line="360" w:lineRule="auto"/>
        <w:rPr>
          <w:sz w:val="24"/>
          <w:szCs w:val="24"/>
        </w:rPr>
      </w:pPr>
      <w:r>
        <w:rPr>
          <w:sz w:val="24"/>
          <w:szCs w:val="24"/>
        </w:rPr>
        <w:lastRenderedPageBreak/>
        <w:t xml:space="preserve">It is this concentration of firepower that can be switched on and off that partly accounts for </w:t>
      </w:r>
      <w:r w:rsidR="00CD78E9">
        <w:rPr>
          <w:sz w:val="24"/>
          <w:szCs w:val="24"/>
        </w:rPr>
        <w:t xml:space="preserve">why </w:t>
      </w:r>
      <w:r>
        <w:rPr>
          <w:sz w:val="24"/>
          <w:szCs w:val="24"/>
        </w:rPr>
        <w:t>politicians desire to court the press.</w:t>
      </w:r>
    </w:p>
    <w:p w:rsidR="00BC3511" w:rsidRPr="00302C3F" w:rsidRDefault="00302C3F" w:rsidP="002F2ADE">
      <w:pPr>
        <w:spacing w:line="360" w:lineRule="auto"/>
        <w:rPr>
          <w:sz w:val="24"/>
          <w:szCs w:val="24"/>
          <w:u w:val="single"/>
        </w:rPr>
      </w:pPr>
      <w:r w:rsidRPr="00302C3F">
        <w:rPr>
          <w:sz w:val="24"/>
          <w:szCs w:val="24"/>
          <w:u w:val="single"/>
        </w:rPr>
        <w:t xml:space="preserve">Sense of Vulnerability </w:t>
      </w:r>
    </w:p>
    <w:p w:rsidR="00D96D00" w:rsidRDefault="00302C3F" w:rsidP="002F2ADE">
      <w:pPr>
        <w:spacing w:line="360" w:lineRule="auto"/>
        <w:rPr>
          <w:sz w:val="24"/>
          <w:szCs w:val="24"/>
        </w:rPr>
      </w:pPr>
      <w:r>
        <w:rPr>
          <w:sz w:val="24"/>
          <w:szCs w:val="24"/>
        </w:rPr>
        <w:t xml:space="preserve">Politicians </w:t>
      </w:r>
      <w:r w:rsidR="00156038">
        <w:rPr>
          <w:sz w:val="24"/>
          <w:szCs w:val="24"/>
        </w:rPr>
        <w:t xml:space="preserve">also </w:t>
      </w:r>
      <w:r>
        <w:rPr>
          <w:sz w:val="24"/>
          <w:szCs w:val="24"/>
        </w:rPr>
        <w:t xml:space="preserve">have </w:t>
      </w:r>
      <w:r w:rsidR="0094627B">
        <w:rPr>
          <w:sz w:val="24"/>
          <w:szCs w:val="24"/>
        </w:rPr>
        <w:t xml:space="preserve">an increased sense of vulnerability </w:t>
      </w:r>
      <w:r w:rsidR="00A26BD5">
        <w:rPr>
          <w:sz w:val="24"/>
          <w:szCs w:val="24"/>
        </w:rPr>
        <w:t xml:space="preserve">for a number of reasons, not all of which are obvious. Due to a dramatic reduction of party membership, politicians </w:t>
      </w:r>
      <w:r w:rsidR="0094627B">
        <w:rPr>
          <w:sz w:val="24"/>
          <w:szCs w:val="24"/>
        </w:rPr>
        <w:t xml:space="preserve">no longer </w:t>
      </w:r>
      <w:r w:rsidR="00A26BD5">
        <w:rPr>
          <w:sz w:val="24"/>
          <w:szCs w:val="24"/>
        </w:rPr>
        <w:t>command effective party machines</w:t>
      </w:r>
      <w:r w:rsidR="00F63764">
        <w:rPr>
          <w:sz w:val="24"/>
          <w:szCs w:val="24"/>
        </w:rPr>
        <w:t xml:space="preserve"> in the way </w:t>
      </w:r>
      <w:r w:rsidR="00B57E0D">
        <w:rPr>
          <w:sz w:val="24"/>
          <w:szCs w:val="24"/>
        </w:rPr>
        <w:t xml:space="preserve">that </w:t>
      </w:r>
      <w:r w:rsidR="00F63764">
        <w:rPr>
          <w:sz w:val="24"/>
          <w:szCs w:val="24"/>
        </w:rPr>
        <w:t xml:space="preserve">they </w:t>
      </w:r>
      <w:r w:rsidR="0094627B">
        <w:rPr>
          <w:sz w:val="24"/>
          <w:szCs w:val="24"/>
        </w:rPr>
        <w:t xml:space="preserve">once </w:t>
      </w:r>
      <w:r w:rsidR="00957B3D">
        <w:rPr>
          <w:sz w:val="24"/>
          <w:szCs w:val="24"/>
        </w:rPr>
        <w:t>did.</w:t>
      </w:r>
      <w:r w:rsidR="00D1601E">
        <w:rPr>
          <w:sz w:val="24"/>
          <w:szCs w:val="24"/>
        </w:rPr>
        <w:t xml:space="preserve"> </w:t>
      </w:r>
      <w:r w:rsidR="00A26BD5">
        <w:rPr>
          <w:sz w:val="24"/>
          <w:szCs w:val="24"/>
        </w:rPr>
        <w:t xml:space="preserve"> </w:t>
      </w:r>
      <w:r w:rsidR="006434FA">
        <w:rPr>
          <w:sz w:val="24"/>
          <w:szCs w:val="24"/>
        </w:rPr>
        <w:t xml:space="preserve">Political parties </w:t>
      </w:r>
      <w:r w:rsidR="00A26BD5">
        <w:rPr>
          <w:sz w:val="24"/>
          <w:szCs w:val="24"/>
        </w:rPr>
        <w:t>are no</w:t>
      </w:r>
      <w:r w:rsidR="0094627B">
        <w:rPr>
          <w:sz w:val="24"/>
          <w:szCs w:val="24"/>
        </w:rPr>
        <w:t xml:space="preserve">t </w:t>
      </w:r>
      <w:r w:rsidR="00A26BD5">
        <w:rPr>
          <w:sz w:val="24"/>
          <w:szCs w:val="24"/>
        </w:rPr>
        <w:t>buoyed up</w:t>
      </w:r>
      <w:r w:rsidR="00647EC9">
        <w:rPr>
          <w:sz w:val="24"/>
          <w:szCs w:val="24"/>
        </w:rPr>
        <w:t>, to the same degree</w:t>
      </w:r>
      <w:r w:rsidR="0094627B">
        <w:rPr>
          <w:sz w:val="24"/>
          <w:szCs w:val="24"/>
        </w:rPr>
        <w:t xml:space="preserve"> as before</w:t>
      </w:r>
      <w:r w:rsidR="00647EC9">
        <w:rPr>
          <w:sz w:val="24"/>
          <w:szCs w:val="24"/>
        </w:rPr>
        <w:t>,</w:t>
      </w:r>
      <w:r w:rsidR="00A26BD5">
        <w:rPr>
          <w:sz w:val="24"/>
          <w:szCs w:val="24"/>
        </w:rPr>
        <w:t xml:space="preserve"> by </w:t>
      </w:r>
      <w:r w:rsidR="0094627B">
        <w:rPr>
          <w:sz w:val="24"/>
          <w:szCs w:val="24"/>
        </w:rPr>
        <w:t xml:space="preserve">stable </w:t>
      </w:r>
      <w:r w:rsidR="00A26BD5">
        <w:rPr>
          <w:sz w:val="24"/>
          <w:szCs w:val="24"/>
        </w:rPr>
        <w:t>partisan loyalt</w:t>
      </w:r>
      <w:r w:rsidR="0094627B">
        <w:rPr>
          <w:sz w:val="24"/>
          <w:szCs w:val="24"/>
        </w:rPr>
        <w:t>ies among voters.</w:t>
      </w:r>
      <w:r w:rsidR="00A26BD5">
        <w:rPr>
          <w:sz w:val="24"/>
          <w:szCs w:val="24"/>
        </w:rPr>
        <w:t xml:space="preserve">  </w:t>
      </w:r>
      <w:r w:rsidR="004D7744">
        <w:rPr>
          <w:sz w:val="24"/>
          <w:szCs w:val="24"/>
        </w:rPr>
        <w:t xml:space="preserve">Nor </w:t>
      </w:r>
      <w:r w:rsidR="00862782">
        <w:rPr>
          <w:sz w:val="24"/>
          <w:szCs w:val="24"/>
        </w:rPr>
        <w:t xml:space="preserve">can </w:t>
      </w:r>
      <w:r w:rsidR="00647EC9">
        <w:rPr>
          <w:sz w:val="24"/>
          <w:szCs w:val="24"/>
        </w:rPr>
        <w:t xml:space="preserve">political parties </w:t>
      </w:r>
      <w:r w:rsidR="00862782">
        <w:rPr>
          <w:sz w:val="24"/>
          <w:szCs w:val="24"/>
        </w:rPr>
        <w:t xml:space="preserve">call upon </w:t>
      </w:r>
      <w:r w:rsidR="00D1601E">
        <w:rPr>
          <w:sz w:val="24"/>
          <w:szCs w:val="24"/>
        </w:rPr>
        <w:t xml:space="preserve">– with the same effect - </w:t>
      </w:r>
      <w:r w:rsidR="00A26BD5">
        <w:rPr>
          <w:sz w:val="24"/>
          <w:szCs w:val="24"/>
        </w:rPr>
        <w:t xml:space="preserve">class </w:t>
      </w:r>
      <w:r w:rsidR="00862782">
        <w:rPr>
          <w:sz w:val="24"/>
          <w:szCs w:val="24"/>
        </w:rPr>
        <w:t xml:space="preserve">identities </w:t>
      </w:r>
      <w:r w:rsidR="00D1601E">
        <w:rPr>
          <w:sz w:val="24"/>
          <w:szCs w:val="24"/>
        </w:rPr>
        <w:t xml:space="preserve">because these have become less salient. </w:t>
      </w:r>
      <w:r w:rsidR="00A26BD5">
        <w:rPr>
          <w:sz w:val="24"/>
          <w:szCs w:val="24"/>
        </w:rPr>
        <w:t xml:space="preserve">Increasing integration of a deregulated global economy </w:t>
      </w:r>
      <w:r w:rsidR="006434FA">
        <w:rPr>
          <w:sz w:val="24"/>
          <w:szCs w:val="24"/>
        </w:rPr>
        <w:t xml:space="preserve">has </w:t>
      </w:r>
      <w:r w:rsidR="00A26BD5">
        <w:rPr>
          <w:sz w:val="24"/>
          <w:szCs w:val="24"/>
        </w:rPr>
        <w:t xml:space="preserve">also </w:t>
      </w:r>
      <w:r w:rsidR="004D7744">
        <w:rPr>
          <w:sz w:val="24"/>
          <w:szCs w:val="24"/>
        </w:rPr>
        <w:t>reduce</w:t>
      </w:r>
      <w:r w:rsidR="006434FA">
        <w:rPr>
          <w:sz w:val="24"/>
          <w:szCs w:val="24"/>
        </w:rPr>
        <w:t>d</w:t>
      </w:r>
      <w:r w:rsidR="004D7744">
        <w:rPr>
          <w:sz w:val="24"/>
          <w:szCs w:val="24"/>
        </w:rPr>
        <w:t xml:space="preserve"> the power of government to manage the economy, collect taxes and sustain high employment. </w:t>
      </w:r>
      <w:r w:rsidR="00647EC9">
        <w:rPr>
          <w:sz w:val="24"/>
          <w:szCs w:val="24"/>
        </w:rPr>
        <w:t>Compared to the past, contemporary politicians are like surf</w:t>
      </w:r>
      <w:r w:rsidR="00B201B4">
        <w:rPr>
          <w:sz w:val="24"/>
          <w:szCs w:val="24"/>
        </w:rPr>
        <w:t>ers</w:t>
      </w:r>
      <w:r w:rsidR="00647EC9">
        <w:rPr>
          <w:sz w:val="24"/>
          <w:szCs w:val="24"/>
        </w:rPr>
        <w:t xml:space="preserve"> rid</w:t>
      </w:r>
      <w:r w:rsidR="00B201B4">
        <w:rPr>
          <w:sz w:val="24"/>
          <w:szCs w:val="24"/>
        </w:rPr>
        <w:t>ing</w:t>
      </w:r>
      <w:r w:rsidR="00647EC9">
        <w:rPr>
          <w:sz w:val="24"/>
          <w:szCs w:val="24"/>
        </w:rPr>
        <w:t xml:space="preserve"> </w:t>
      </w:r>
      <w:r w:rsidR="00157493">
        <w:rPr>
          <w:sz w:val="24"/>
          <w:szCs w:val="24"/>
        </w:rPr>
        <w:t xml:space="preserve">high </w:t>
      </w:r>
      <w:r w:rsidR="00647EC9">
        <w:rPr>
          <w:sz w:val="24"/>
          <w:szCs w:val="24"/>
        </w:rPr>
        <w:t>waves on flimsy boards.</w:t>
      </w:r>
      <w:r w:rsidR="00B57E0D">
        <w:rPr>
          <w:sz w:val="24"/>
          <w:szCs w:val="24"/>
        </w:rPr>
        <w:t xml:space="preserve"> </w:t>
      </w:r>
      <w:r w:rsidR="00157493">
        <w:rPr>
          <w:sz w:val="24"/>
          <w:szCs w:val="24"/>
        </w:rPr>
        <w:t xml:space="preserve"> </w:t>
      </w:r>
    </w:p>
    <w:p w:rsidR="00B201B4" w:rsidRDefault="00B201B4" w:rsidP="002F2ADE">
      <w:pPr>
        <w:spacing w:line="360" w:lineRule="auto"/>
        <w:rPr>
          <w:sz w:val="24"/>
          <w:szCs w:val="24"/>
        </w:rPr>
      </w:pPr>
      <w:r>
        <w:rPr>
          <w:sz w:val="24"/>
          <w:szCs w:val="24"/>
        </w:rPr>
        <w:t>The change in the system of government has also made the ‘management’ of public opinion more difficult. During the liberal corporatist p</w:t>
      </w:r>
      <w:r w:rsidR="00CD78E9">
        <w:rPr>
          <w:sz w:val="24"/>
          <w:szCs w:val="24"/>
        </w:rPr>
        <w:t>hase</w:t>
      </w:r>
      <w:r>
        <w:rPr>
          <w:sz w:val="24"/>
          <w:szCs w:val="24"/>
        </w:rPr>
        <w:t xml:space="preserve"> (1940-1979), governments tended to rule by consensus achieved through conciliation between organised groups mediated through state institutions</w:t>
      </w:r>
      <w:r w:rsidR="00CD78E9">
        <w:rPr>
          <w:sz w:val="24"/>
          <w:szCs w:val="24"/>
        </w:rPr>
        <w:t>.</w:t>
      </w:r>
      <w:r w:rsidR="00E60765">
        <w:rPr>
          <w:sz w:val="24"/>
          <w:szCs w:val="24"/>
        </w:rPr>
        <w:t xml:space="preserve"> The dismantlement of this system has made </w:t>
      </w:r>
      <w:r w:rsidR="00CD78E9">
        <w:rPr>
          <w:sz w:val="24"/>
          <w:szCs w:val="24"/>
        </w:rPr>
        <w:t>politicians more disposed to develop populist initiatives on the basis of electoral research, and more dependent on media goodwill. (1</w:t>
      </w:r>
      <w:r w:rsidR="004E3199">
        <w:rPr>
          <w:sz w:val="24"/>
          <w:szCs w:val="24"/>
        </w:rPr>
        <w:t>3</w:t>
      </w:r>
      <w:r w:rsidR="00CD78E9">
        <w:rPr>
          <w:sz w:val="24"/>
          <w:szCs w:val="24"/>
        </w:rPr>
        <w:t>)</w:t>
      </w:r>
    </w:p>
    <w:p w:rsidR="006E6E63" w:rsidRDefault="006E6E63" w:rsidP="002F2ADE">
      <w:pPr>
        <w:spacing w:line="360" w:lineRule="auto"/>
        <w:rPr>
          <w:sz w:val="24"/>
          <w:szCs w:val="24"/>
        </w:rPr>
      </w:pPr>
      <w:r>
        <w:rPr>
          <w:sz w:val="24"/>
          <w:szCs w:val="24"/>
        </w:rPr>
        <w:t>T</w:t>
      </w:r>
      <w:r w:rsidR="006434FA">
        <w:rPr>
          <w:sz w:val="24"/>
          <w:szCs w:val="24"/>
        </w:rPr>
        <w:t xml:space="preserve">he </w:t>
      </w:r>
      <w:r w:rsidR="004D7744">
        <w:rPr>
          <w:sz w:val="24"/>
          <w:szCs w:val="24"/>
        </w:rPr>
        <w:t>enormous increase of investment in government public relations that took place after 1980</w:t>
      </w:r>
      <w:r w:rsidR="00D96D00">
        <w:rPr>
          <w:sz w:val="24"/>
          <w:szCs w:val="24"/>
        </w:rPr>
        <w:t>(</w:t>
      </w:r>
      <w:r w:rsidR="00133C0A">
        <w:rPr>
          <w:sz w:val="24"/>
          <w:szCs w:val="24"/>
        </w:rPr>
        <w:t>1</w:t>
      </w:r>
      <w:r w:rsidR="004E3199">
        <w:rPr>
          <w:sz w:val="24"/>
          <w:szCs w:val="24"/>
        </w:rPr>
        <w:t>4</w:t>
      </w:r>
      <w:r w:rsidR="00D96D00">
        <w:rPr>
          <w:sz w:val="24"/>
          <w:szCs w:val="24"/>
        </w:rPr>
        <w:t>)</w:t>
      </w:r>
      <w:r>
        <w:rPr>
          <w:sz w:val="24"/>
          <w:szCs w:val="24"/>
        </w:rPr>
        <w:t xml:space="preserve"> was indicative of politicians’ sense of weakness rather than of mastery. </w:t>
      </w:r>
      <w:r w:rsidR="00CC74D0">
        <w:rPr>
          <w:sz w:val="24"/>
          <w:szCs w:val="24"/>
        </w:rPr>
        <w:t xml:space="preserve"> Indeed, the </w:t>
      </w:r>
      <w:r>
        <w:rPr>
          <w:sz w:val="24"/>
          <w:szCs w:val="24"/>
        </w:rPr>
        <w:t xml:space="preserve">rise of 24 hour news on dedicated news channels and news websites was often experienced </w:t>
      </w:r>
      <w:r w:rsidR="00F63764">
        <w:rPr>
          <w:sz w:val="24"/>
          <w:szCs w:val="24"/>
        </w:rPr>
        <w:t xml:space="preserve">by politicians </w:t>
      </w:r>
      <w:r>
        <w:rPr>
          <w:sz w:val="24"/>
          <w:szCs w:val="24"/>
        </w:rPr>
        <w:t xml:space="preserve">as </w:t>
      </w:r>
      <w:r w:rsidR="00A51459">
        <w:rPr>
          <w:sz w:val="24"/>
          <w:szCs w:val="24"/>
        </w:rPr>
        <w:t xml:space="preserve">an </w:t>
      </w:r>
      <w:r>
        <w:rPr>
          <w:sz w:val="24"/>
          <w:szCs w:val="24"/>
        </w:rPr>
        <w:t>additional pressure, requiring a speeded-up response and greater alertness to media needs.(</w:t>
      </w:r>
      <w:r w:rsidR="00133C0A">
        <w:rPr>
          <w:sz w:val="24"/>
          <w:szCs w:val="24"/>
        </w:rPr>
        <w:t>1</w:t>
      </w:r>
      <w:r w:rsidR="004E3199">
        <w:rPr>
          <w:sz w:val="24"/>
          <w:szCs w:val="24"/>
        </w:rPr>
        <w:t>5</w:t>
      </w:r>
      <w:r>
        <w:rPr>
          <w:sz w:val="24"/>
          <w:szCs w:val="24"/>
        </w:rPr>
        <w:t>)</w:t>
      </w:r>
    </w:p>
    <w:p w:rsidR="00B201B4" w:rsidRPr="00822720" w:rsidRDefault="00B201B4" w:rsidP="002F2ADE">
      <w:pPr>
        <w:spacing w:line="360" w:lineRule="auto"/>
        <w:rPr>
          <w:sz w:val="24"/>
          <w:szCs w:val="24"/>
        </w:rPr>
      </w:pPr>
      <w:r>
        <w:rPr>
          <w:sz w:val="24"/>
          <w:szCs w:val="24"/>
        </w:rPr>
        <w:t xml:space="preserve">The conjunction of press concentration and </w:t>
      </w:r>
      <w:r w:rsidR="00E60765">
        <w:rPr>
          <w:sz w:val="24"/>
          <w:szCs w:val="24"/>
        </w:rPr>
        <w:t>ministers</w:t>
      </w:r>
      <w:r>
        <w:rPr>
          <w:sz w:val="24"/>
          <w:szCs w:val="24"/>
        </w:rPr>
        <w:t xml:space="preserve">’ increased sense of </w:t>
      </w:r>
      <w:r w:rsidR="00A51459">
        <w:rPr>
          <w:sz w:val="24"/>
          <w:szCs w:val="24"/>
        </w:rPr>
        <w:t xml:space="preserve">vulnerability </w:t>
      </w:r>
      <w:r w:rsidR="00930875">
        <w:rPr>
          <w:sz w:val="24"/>
          <w:szCs w:val="24"/>
        </w:rPr>
        <w:t xml:space="preserve">and exposure </w:t>
      </w:r>
      <w:r w:rsidR="00A51459">
        <w:rPr>
          <w:sz w:val="24"/>
          <w:szCs w:val="24"/>
        </w:rPr>
        <w:t xml:space="preserve">helps to </w:t>
      </w:r>
      <w:r w:rsidR="00E60765">
        <w:rPr>
          <w:sz w:val="24"/>
          <w:szCs w:val="24"/>
        </w:rPr>
        <w:t xml:space="preserve">account for the extraordinarily assiduous courtship </w:t>
      </w:r>
      <w:r w:rsidR="00EF6D7E">
        <w:rPr>
          <w:sz w:val="24"/>
          <w:szCs w:val="24"/>
        </w:rPr>
        <w:t xml:space="preserve">of the press by politicians. This is not </w:t>
      </w:r>
      <w:r w:rsidR="00EF6D7E" w:rsidRPr="00822720">
        <w:rPr>
          <w:sz w:val="24"/>
          <w:szCs w:val="24"/>
        </w:rPr>
        <w:t xml:space="preserve">just a Murdoch phenomenon, something that will disappear if the aura of his power is </w:t>
      </w:r>
      <w:r w:rsidR="0017704E">
        <w:rPr>
          <w:sz w:val="24"/>
          <w:szCs w:val="24"/>
        </w:rPr>
        <w:t>eroded</w:t>
      </w:r>
      <w:r w:rsidR="00EF6D7E" w:rsidRPr="00822720">
        <w:rPr>
          <w:sz w:val="24"/>
          <w:szCs w:val="24"/>
        </w:rPr>
        <w:t xml:space="preserve">. Governments </w:t>
      </w:r>
      <w:r w:rsidR="00A51459" w:rsidRPr="00822720">
        <w:rPr>
          <w:sz w:val="24"/>
          <w:szCs w:val="24"/>
        </w:rPr>
        <w:t>have beco</w:t>
      </w:r>
      <w:r w:rsidR="00EF6D7E" w:rsidRPr="00822720">
        <w:rPr>
          <w:sz w:val="24"/>
          <w:szCs w:val="24"/>
        </w:rPr>
        <w:t>me preoccupied with courting leaders of all parts of the press. As Piers Morgan</w:t>
      </w:r>
      <w:r w:rsidR="00A51459" w:rsidRPr="00822720">
        <w:rPr>
          <w:sz w:val="24"/>
          <w:szCs w:val="24"/>
        </w:rPr>
        <w:t xml:space="preserve">, former </w:t>
      </w:r>
      <w:r w:rsidR="00A51459" w:rsidRPr="0017704E">
        <w:rPr>
          <w:i/>
          <w:sz w:val="24"/>
          <w:szCs w:val="24"/>
        </w:rPr>
        <w:t>Daily Mirror</w:t>
      </w:r>
      <w:r w:rsidR="00A51459" w:rsidRPr="00822720">
        <w:rPr>
          <w:sz w:val="24"/>
          <w:szCs w:val="24"/>
        </w:rPr>
        <w:t xml:space="preserve"> editor,</w:t>
      </w:r>
      <w:r w:rsidR="00EF6D7E" w:rsidRPr="00822720">
        <w:rPr>
          <w:sz w:val="24"/>
          <w:szCs w:val="24"/>
        </w:rPr>
        <w:t xml:space="preserve"> records in his diaries:  ‘Bored one evening, I counted up all the number of times I had met Tony Blair.  And the </w:t>
      </w:r>
      <w:r w:rsidR="00EF6D7E" w:rsidRPr="00822720">
        <w:rPr>
          <w:sz w:val="24"/>
          <w:szCs w:val="24"/>
        </w:rPr>
        <w:lastRenderedPageBreak/>
        <w:t>result was astonishing really, or slightly shocking – according to your viewpoint.  I had 22 lunches, six dinners, six interviews, 24 further chats over tea and biscuits and numerous telephone calls with him…’(</w:t>
      </w:r>
      <w:r w:rsidR="00457383" w:rsidRPr="00822720">
        <w:rPr>
          <w:sz w:val="24"/>
          <w:szCs w:val="24"/>
        </w:rPr>
        <w:t>1</w:t>
      </w:r>
      <w:r w:rsidR="004E3199">
        <w:rPr>
          <w:sz w:val="24"/>
          <w:szCs w:val="24"/>
        </w:rPr>
        <w:t>6</w:t>
      </w:r>
      <w:r w:rsidR="00EF6D7E" w:rsidRPr="00822720">
        <w:rPr>
          <w:sz w:val="24"/>
          <w:szCs w:val="24"/>
        </w:rPr>
        <w:t>)</w:t>
      </w:r>
    </w:p>
    <w:p w:rsidR="001B6B11" w:rsidRPr="005D48F6" w:rsidRDefault="001B6B11" w:rsidP="002F2ADE">
      <w:pPr>
        <w:spacing w:line="360" w:lineRule="auto"/>
        <w:rPr>
          <w:sz w:val="24"/>
          <w:szCs w:val="24"/>
          <w:u w:val="single"/>
        </w:rPr>
      </w:pPr>
      <w:r w:rsidRPr="005D48F6">
        <w:rPr>
          <w:sz w:val="24"/>
          <w:szCs w:val="24"/>
          <w:u w:val="single"/>
        </w:rPr>
        <w:t>Bad for Government</w:t>
      </w:r>
    </w:p>
    <w:p w:rsidR="00341C91" w:rsidRDefault="00EF6D7E" w:rsidP="002F2ADE">
      <w:pPr>
        <w:spacing w:line="360" w:lineRule="auto"/>
        <w:rPr>
          <w:sz w:val="24"/>
          <w:szCs w:val="24"/>
        </w:rPr>
      </w:pPr>
      <w:r>
        <w:rPr>
          <w:sz w:val="24"/>
          <w:szCs w:val="24"/>
        </w:rPr>
        <w:t>Governments from the eighteenth century onwards have court</w:t>
      </w:r>
      <w:r w:rsidR="005D48F6">
        <w:rPr>
          <w:sz w:val="24"/>
          <w:szCs w:val="24"/>
        </w:rPr>
        <w:t>ed</w:t>
      </w:r>
      <w:r>
        <w:rPr>
          <w:sz w:val="24"/>
          <w:szCs w:val="24"/>
        </w:rPr>
        <w:t xml:space="preserve"> the press</w:t>
      </w:r>
      <w:r w:rsidR="005D48F6">
        <w:rPr>
          <w:sz w:val="24"/>
          <w:szCs w:val="24"/>
        </w:rPr>
        <w:t xml:space="preserve">, so this is not a new phenomenon. But it is difficult to avoid the impression that this courtship became more </w:t>
      </w:r>
      <w:r w:rsidR="00CD78E9">
        <w:rPr>
          <w:sz w:val="24"/>
          <w:szCs w:val="24"/>
        </w:rPr>
        <w:t>ardent</w:t>
      </w:r>
      <w:r w:rsidR="005D48F6">
        <w:rPr>
          <w:sz w:val="24"/>
          <w:szCs w:val="24"/>
        </w:rPr>
        <w:t>, and politicians became more eager to please</w:t>
      </w:r>
      <w:r w:rsidR="00341C91">
        <w:rPr>
          <w:sz w:val="24"/>
          <w:szCs w:val="24"/>
        </w:rPr>
        <w:t>, during the recent past.</w:t>
      </w:r>
    </w:p>
    <w:p w:rsidR="006434FA" w:rsidRDefault="00F63764" w:rsidP="002F2ADE">
      <w:pPr>
        <w:spacing w:line="360" w:lineRule="auto"/>
        <w:rPr>
          <w:sz w:val="24"/>
          <w:szCs w:val="24"/>
        </w:rPr>
      </w:pPr>
      <w:r>
        <w:rPr>
          <w:sz w:val="24"/>
          <w:szCs w:val="24"/>
        </w:rPr>
        <w:t xml:space="preserve">What has been the consequence of politicians’ increasing preoccupation with news media? </w:t>
      </w:r>
      <w:r w:rsidR="00341C91">
        <w:rPr>
          <w:sz w:val="24"/>
          <w:szCs w:val="24"/>
        </w:rPr>
        <w:t xml:space="preserve">Good sources </w:t>
      </w:r>
      <w:r w:rsidR="001B6B11">
        <w:rPr>
          <w:sz w:val="24"/>
          <w:szCs w:val="24"/>
        </w:rPr>
        <w:t>for press influence on public policy are</w:t>
      </w:r>
      <w:r w:rsidR="00341C91">
        <w:rPr>
          <w:sz w:val="24"/>
          <w:szCs w:val="24"/>
        </w:rPr>
        <w:t xml:space="preserve"> not only </w:t>
      </w:r>
      <w:r w:rsidR="001B6B11">
        <w:rPr>
          <w:sz w:val="24"/>
          <w:szCs w:val="24"/>
        </w:rPr>
        <w:t>politicians</w:t>
      </w:r>
      <w:r>
        <w:rPr>
          <w:sz w:val="24"/>
          <w:szCs w:val="24"/>
        </w:rPr>
        <w:t xml:space="preserve">, </w:t>
      </w:r>
      <w:r w:rsidR="00341C91">
        <w:rPr>
          <w:sz w:val="24"/>
          <w:szCs w:val="24"/>
        </w:rPr>
        <w:t xml:space="preserve">civil servants and </w:t>
      </w:r>
      <w:r w:rsidR="001B6B11">
        <w:rPr>
          <w:sz w:val="24"/>
          <w:szCs w:val="24"/>
        </w:rPr>
        <w:t xml:space="preserve">journalists, but </w:t>
      </w:r>
      <w:r w:rsidR="008013CF">
        <w:rPr>
          <w:sz w:val="24"/>
          <w:szCs w:val="24"/>
        </w:rPr>
        <w:t>academics</w:t>
      </w:r>
      <w:r w:rsidR="001B6B11">
        <w:rPr>
          <w:sz w:val="24"/>
          <w:szCs w:val="24"/>
        </w:rPr>
        <w:t xml:space="preserve"> in particular areas of public administration (health, defence, welfare etc.)</w:t>
      </w:r>
      <w:r w:rsidR="00341C91">
        <w:rPr>
          <w:sz w:val="24"/>
          <w:szCs w:val="24"/>
        </w:rPr>
        <w:t xml:space="preserve"> concerned with public policy.</w:t>
      </w:r>
      <w:r w:rsidR="001B6B11">
        <w:rPr>
          <w:sz w:val="24"/>
          <w:szCs w:val="24"/>
        </w:rPr>
        <w:t xml:space="preserve"> I wanted with Jean Seaton to organise a special journal issue where these specialists could </w:t>
      </w:r>
      <w:r w:rsidR="00976C1B">
        <w:rPr>
          <w:sz w:val="24"/>
          <w:szCs w:val="24"/>
        </w:rPr>
        <w:t xml:space="preserve">draw upon their research to </w:t>
      </w:r>
      <w:r w:rsidR="001B6B11">
        <w:rPr>
          <w:sz w:val="24"/>
          <w:szCs w:val="24"/>
        </w:rPr>
        <w:t xml:space="preserve">reflect </w:t>
      </w:r>
      <w:r>
        <w:rPr>
          <w:sz w:val="24"/>
          <w:szCs w:val="24"/>
        </w:rPr>
        <w:t>up</w:t>
      </w:r>
      <w:r w:rsidR="00F71A94">
        <w:rPr>
          <w:sz w:val="24"/>
          <w:szCs w:val="24"/>
        </w:rPr>
        <w:t xml:space="preserve">on </w:t>
      </w:r>
      <w:r>
        <w:rPr>
          <w:sz w:val="24"/>
          <w:szCs w:val="24"/>
        </w:rPr>
        <w:t xml:space="preserve">the extent and nature of </w:t>
      </w:r>
      <w:r w:rsidR="00F71A94">
        <w:rPr>
          <w:sz w:val="24"/>
          <w:szCs w:val="24"/>
        </w:rPr>
        <w:t>press influence, but this has not proved possible within the Leveson Inquiry time frame.</w:t>
      </w:r>
    </w:p>
    <w:p w:rsidR="00F71A94" w:rsidRDefault="00F71A94" w:rsidP="002F2ADE">
      <w:pPr>
        <w:spacing w:line="360" w:lineRule="auto"/>
        <w:rPr>
          <w:sz w:val="24"/>
          <w:szCs w:val="24"/>
        </w:rPr>
      </w:pPr>
      <w:r>
        <w:rPr>
          <w:sz w:val="24"/>
          <w:szCs w:val="24"/>
        </w:rPr>
        <w:t xml:space="preserve">So let me confine myself to brief comments about </w:t>
      </w:r>
      <w:r w:rsidR="00F63764">
        <w:rPr>
          <w:sz w:val="24"/>
          <w:szCs w:val="24"/>
        </w:rPr>
        <w:t xml:space="preserve">press influence on </w:t>
      </w:r>
      <w:r>
        <w:rPr>
          <w:sz w:val="24"/>
          <w:szCs w:val="24"/>
        </w:rPr>
        <w:t>press policy</w:t>
      </w:r>
      <w:r w:rsidR="00944D99">
        <w:rPr>
          <w:sz w:val="24"/>
          <w:szCs w:val="24"/>
        </w:rPr>
        <w:t xml:space="preserve">. </w:t>
      </w:r>
      <w:r w:rsidR="00B57E0D">
        <w:rPr>
          <w:sz w:val="24"/>
          <w:szCs w:val="24"/>
        </w:rPr>
        <w:t>The press has flexed its muscl</w:t>
      </w:r>
      <w:r w:rsidR="006B186E">
        <w:rPr>
          <w:sz w:val="24"/>
          <w:szCs w:val="24"/>
        </w:rPr>
        <w:t>e</w:t>
      </w:r>
      <w:r w:rsidR="005B1333">
        <w:rPr>
          <w:sz w:val="24"/>
          <w:szCs w:val="24"/>
        </w:rPr>
        <w:t>s</w:t>
      </w:r>
      <w:r w:rsidR="006B186E">
        <w:rPr>
          <w:sz w:val="24"/>
          <w:szCs w:val="24"/>
        </w:rPr>
        <w:t xml:space="preserve"> to render all the predecessors to the Leveson Inquiry to be, broadly speaking, failures, and successfully blocked the road to effective reform.</w:t>
      </w:r>
      <w:r w:rsidR="00944D99">
        <w:rPr>
          <w:sz w:val="24"/>
          <w:szCs w:val="24"/>
        </w:rPr>
        <w:t xml:space="preserve"> </w:t>
      </w:r>
    </w:p>
    <w:p w:rsidR="000E724D" w:rsidRDefault="00A51459" w:rsidP="002F2ADE">
      <w:pPr>
        <w:spacing w:line="360" w:lineRule="auto"/>
        <w:rPr>
          <w:sz w:val="24"/>
          <w:szCs w:val="24"/>
        </w:rPr>
      </w:pPr>
      <w:r>
        <w:rPr>
          <w:sz w:val="24"/>
          <w:szCs w:val="24"/>
        </w:rPr>
        <w:t>Press self-regulation, proposed by t</w:t>
      </w:r>
      <w:r w:rsidR="00F71A94">
        <w:rPr>
          <w:sz w:val="24"/>
          <w:szCs w:val="24"/>
        </w:rPr>
        <w:t>he first Royal Commission on the Press</w:t>
      </w:r>
      <w:r>
        <w:rPr>
          <w:sz w:val="24"/>
          <w:szCs w:val="24"/>
        </w:rPr>
        <w:t>, is perhaps the most significant outcome</w:t>
      </w:r>
      <w:r w:rsidR="00F71A94">
        <w:rPr>
          <w:sz w:val="24"/>
          <w:szCs w:val="24"/>
        </w:rPr>
        <w:t xml:space="preserve"> </w:t>
      </w:r>
      <w:r>
        <w:rPr>
          <w:sz w:val="24"/>
          <w:szCs w:val="24"/>
        </w:rPr>
        <w:t xml:space="preserve">of past press enquiries. However, it was advocated by the Commission as part of </w:t>
      </w:r>
      <w:r w:rsidR="0023462D">
        <w:rPr>
          <w:sz w:val="24"/>
          <w:szCs w:val="24"/>
        </w:rPr>
        <w:t>a professionalising project</w:t>
      </w:r>
      <w:r>
        <w:rPr>
          <w:sz w:val="24"/>
          <w:szCs w:val="24"/>
        </w:rPr>
        <w:t xml:space="preserve"> – something that has never taken root.</w:t>
      </w:r>
      <w:r w:rsidR="0023462D">
        <w:rPr>
          <w:sz w:val="24"/>
          <w:szCs w:val="24"/>
        </w:rPr>
        <w:t xml:space="preserve"> The Press Complaints Commission </w:t>
      </w:r>
      <w:r w:rsidR="001528D4">
        <w:rPr>
          <w:sz w:val="24"/>
          <w:szCs w:val="24"/>
        </w:rPr>
        <w:t xml:space="preserve">(PCC) </w:t>
      </w:r>
      <w:r w:rsidR="0023462D">
        <w:rPr>
          <w:sz w:val="24"/>
          <w:szCs w:val="24"/>
        </w:rPr>
        <w:t>was in effect a mediator of customer complaints</w:t>
      </w:r>
      <w:r w:rsidR="00F63764">
        <w:rPr>
          <w:sz w:val="24"/>
          <w:szCs w:val="24"/>
        </w:rPr>
        <w:t xml:space="preserve">, with no </w:t>
      </w:r>
      <w:r w:rsidR="008E7AD4">
        <w:rPr>
          <w:sz w:val="24"/>
          <w:szCs w:val="24"/>
        </w:rPr>
        <w:t>concerted programme for improving journalism education, monitoring overall press performance, and honouring great journalism.</w:t>
      </w:r>
      <w:r w:rsidR="0023462D">
        <w:rPr>
          <w:sz w:val="24"/>
          <w:szCs w:val="24"/>
        </w:rPr>
        <w:t xml:space="preserve"> </w:t>
      </w:r>
    </w:p>
    <w:p w:rsidR="00940004" w:rsidRDefault="00A51459" w:rsidP="002F2ADE">
      <w:pPr>
        <w:spacing w:line="360" w:lineRule="auto"/>
        <w:rPr>
          <w:sz w:val="24"/>
          <w:szCs w:val="24"/>
        </w:rPr>
      </w:pPr>
      <w:r>
        <w:rPr>
          <w:sz w:val="24"/>
          <w:szCs w:val="24"/>
        </w:rPr>
        <w:t>More generally, e</w:t>
      </w:r>
      <w:r w:rsidR="000E724D">
        <w:rPr>
          <w:sz w:val="24"/>
          <w:szCs w:val="24"/>
        </w:rPr>
        <w:t>very major public inquiry into press self-regulation has found it wanting</w:t>
      </w:r>
      <w:r w:rsidR="00930875">
        <w:rPr>
          <w:sz w:val="24"/>
          <w:szCs w:val="24"/>
        </w:rPr>
        <w:t xml:space="preserve"> - </w:t>
      </w:r>
      <w:r w:rsidR="000E724D">
        <w:rPr>
          <w:sz w:val="24"/>
          <w:szCs w:val="24"/>
        </w:rPr>
        <w:t xml:space="preserve"> in 1962, 1979, </w:t>
      </w:r>
      <w:r w:rsidR="008E7AD4">
        <w:rPr>
          <w:sz w:val="24"/>
          <w:szCs w:val="24"/>
        </w:rPr>
        <w:t xml:space="preserve">1990 and </w:t>
      </w:r>
      <w:r w:rsidR="000E724D">
        <w:rPr>
          <w:sz w:val="24"/>
          <w:szCs w:val="24"/>
        </w:rPr>
        <w:t>1993.(</w:t>
      </w:r>
      <w:r w:rsidR="00133C0A">
        <w:rPr>
          <w:sz w:val="24"/>
          <w:szCs w:val="24"/>
        </w:rPr>
        <w:t>1</w:t>
      </w:r>
      <w:r w:rsidR="004E3199">
        <w:rPr>
          <w:sz w:val="24"/>
          <w:szCs w:val="24"/>
        </w:rPr>
        <w:t>7</w:t>
      </w:r>
      <w:r w:rsidR="000E724D">
        <w:rPr>
          <w:sz w:val="24"/>
          <w:szCs w:val="24"/>
        </w:rPr>
        <w:t xml:space="preserve">) </w:t>
      </w:r>
      <w:r w:rsidR="00930875">
        <w:rPr>
          <w:sz w:val="24"/>
          <w:szCs w:val="24"/>
        </w:rPr>
        <w:t>T</w:t>
      </w:r>
      <w:r w:rsidR="000E724D">
        <w:rPr>
          <w:sz w:val="24"/>
          <w:szCs w:val="24"/>
        </w:rPr>
        <w:t xml:space="preserve">here was prolonged foot dragging over the appointment of lay members, the </w:t>
      </w:r>
      <w:r w:rsidR="007973AB">
        <w:rPr>
          <w:sz w:val="24"/>
          <w:szCs w:val="24"/>
        </w:rPr>
        <w:t>adoption</w:t>
      </w:r>
      <w:r w:rsidR="000E724D">
        <w:rPr>
          <w:sz w:val="24"/>
          <w:szCs w:val="24"/>
        </w:rPr>
        <w:t xml:space="preserve"> of a code of conduct for journalists</w:t>
      </w:r>
      <w:r w:rsidR="001528D4">
        <w:rPr>
          <w:sz w:val="24"/>
          <w:szCs w:val="24"/>
        </w:rPr>
        <w:t>,</w:t>
      </w:r>
      <w:r w:rsidR="000E724D">
        <w:rPr>
          <w:sz w:val="24"/>
          <w:szCs w:val="24"/>
        </w:rPr>
        <w:t xml:space="preserve"> and other improvements. </w:t>
      </w:r>
      <w:r w:rsidR="0023462D">
        <w:rPr>
          <w:sz w:val="24"/>
          <w:szCs w:val="24"/>
        </w:rPr>
        <w:t xml:space="preserve">Major abuses </w:t>
      </w:r>
      <w:r w:rsidR="00094417">
        <w:rPr>
          <w:sz w:val="24"/>
          <w:szCs w:val="24"/>
        </w:rPr>
        <w:t xml:space="preserve">flourished in the press </w:t>
      </w:r>
      <w:r w:rsidR="0023462D">
        <w:rPr>
          <w:sz w:val="24"/>
          <w:szCs w:val="24"/>
        </w:rPr>
        <w:t xml:space="preserve">under </w:t>
      </w:r>
      <w:r w:rsidR="00094417">
        <w:rPr>
          <w:sz w:val="24"/>
          <w:szCs w:val="24"/>
        </w:rPr>
        <w:t xml:space="preserve">the </w:t>
      </w:r>
      <w:r w:rsidR="0023462D">
        <w:rPr>
          <w:sz w:val="24"/>
          <w:szCs w:val="24"/>
        </w:rPr>
        <w:t xml:space="preserve">watch </w:t>
      </w:r>
      <w:r w:rsidR="00094417">
        <w:rPr>
          <w:sz w:val="24"/>
          <w:szCs w:val="24"/>
        </w:rPr>
        <w:t xml:space="preserve">of </w:t>
      </w:r>
      <w:r w:rsidR="0023462D">
        <w:rPr>
          <w:sz w:val="24"/>
          <w:szCs w:val="24"/>
        </w:rPr>
        <w:t xml:space="preserve">the PCC </w:t>
      </w:r>
      <w:r w:rsidR="00094417">
        <w:rPr>
          <w:sz w:val="24"/>
          <w:szCs w:val="24"/>
        </w:rPr>
        <w:t xml:space="preserve">that remained unchecked (and largely undetected). </w:t>
      </w:r>
      <w:r w:rsidR="0023462D">
        <w:rPr>
          <w:sz w:val="24"/>
          <w:szCs w:val="24"/>
        </w:rPr>
        <w:t xml:space="preserve"> The British press is more distrusted than any ot</w:t>
      </w:r>
      <w:r w:rsidR="001528D4">
        <w:rPr>
          <w:sz w:val="24"/>
          <w:szCs w:val="24"/>
        </w:rPr>
        <w:t>her press in 28 European c</w:t>
      </w:r>
      <w:r w:rsidR="0023462D">
        <w:rPr>
          <w:sz w:val="24"/>
          <w:szCs w:val="24"/>
        </w:rPr>
        <w:t>ountries</w:t>
      </w:r>
      <w:r w:rsidR="00D0615E">
        <w:rPr>
          <w:sz w:val="24"/>
          <w:szCs w:val="24"/>
        </w:rPr>
        <w:t xml:space="preserve"> </w:t>
      </w:r>
      <w:r w:rsidR="0023462D">
        <w:rPr>
          <w:sz w:val="24"/>
          <w:szCs w:val="24"/>
        </w:rPr>
        <w:t>(</w:t>
      </w:r>
      <w:r w:rsidR="00133C0A">
        <w:rPr>
          <w:sz w:val="24"/>
          <w:szCs w:val="24"/>
        </w:rPr>
        <w:t>1</w:t>
      </w:r>
      <w:r w:rsidR="004E3199">
        <w:rPr>
          <w:sz w:val="24"/>
          <w:szCs w:val="24"/>
        </w:rPr>
        <w:t>8</w:t>
      </w:r>
      <w:r w:rsidR="0023462D">
        <w:rPr>
          <w:sz w:val="24"/>
          <w:szCs w:val="24"/>
        </w:rPr>
        <w:t xml:space="preserve">) – an </w:t>
      </w:r>
      <w:r w:rsidR="000E724D">
        <w:rPr>
          <w:sz w:val="24"/>
          <w:szCs w:val="24"/>
        </w:rPr>
        <w:t xml:space="preserve">implicit </w:t>
      </w:r>
      <w:r w:rsidR="0023462D">
        <w:rPr>
          <w:sz w:val="24"/>
          <w:szCs w:val="24"/>
        </w:rPr>
        <w:t xml:space="preserve">indictment of the </w:t>
      </w:r>
      <w:r w:rsidR="000E724D">
        <w:rPr>
          <w:sz w:val="24"/>
          <w:szCs w:val="24"/>
        </w:rPr>
        <w:t xml:space="preserve">PCC’s record. </w:t>
      </w:r>
    </w:p>
    <w:p w:rsidR="00EA245D" w:rsidRDefault="00094417" w:rsidP="002F2ADE">
      <w:pPr>
        <w:spacing w:line="360" w:lineRule="auto"/>
        <w:rPr>
          <w:sz w:val="24"/>
          <w:szCs w:val="24"/>
        </w:rPr>
      </w:pPr>
      <w:r>
        <w:rPr>
          <w:sz w:val="24"/>
          <w:szCs w:val="24"/>
        </w:rPr>
        <w:lastRenderedPageBreak/>
        <w:t xml:space="preserve">The other main </w:t>
      </w:r>
      <w:r w:rsidR="00685DA2">
        <w:rPr>
          <w:sz w:val="24"/>
          <w:szCs w:val="24"/>
        </w:rPr>
        <w:t xml:space="preserve">initiative </w:t>
      </w:r>
      <w:r w:rsidR="00EA245D">
        <w:rPr>
          <w:sz w:val="24"/>
          <w:szCs w:val="24"/>
        </w:rPr>
        <w:t>to come out of public enquiries</w:t>
      </w:r>
      <w:r w:rsidR="00685DA2">
        <w:rPr>
          <w:sz w:val="24"/>
          <w:szCs w:val="24"/>
        </w:rPr>
        <w:t xml:space="preserve"> into the press</w:t>
      </w:r>
      <w:r>
        <w:rPr>
          <w:sz w:val="24"/>
          <w:szCs w:val="24"/>
        </w:rPr>
        <w:t xml:space="preserve"> </w:t>
      </w:r>
      <w:r w:rsidR="006B186E">
        <w:rPr>
          <w:sz w:val="24"/>
          <w:szCs w:val="24"/>
        </w:rPr>
        <w:t xml:space="preserve">was </w:t>
      </w:r>
      <w:r>
        <w:rPr>
          <w:sz w:val="24"/>
          <w:szCs w:val="24"/>
        </w:rPr>
        <w:t xml:space="preserve">anti-monopoly </w:t>
      </w:r>
      <w:r w:rsidR="006B186E">
        <w:rPr>
          <w:sz w:val="24"/>
          <w:szCs w:val="24"/>
        </w:rPr>
        <w:t>legislation</w:t>
      </w:r>
      <w:r>
        <w:rPr>
          <w:sz w:val="24"/>
          <w:szCs w:val="24"/>
        </w:rPr>
        <w:t xml:space="preserve">. </w:t>
      </w:r>
      <w:r w:rsidR="000056E1">
        <w:rPr>
          <w:sz w:val="24"/>
          <w:szCs w:val="24"/>
        </w:rPr>
        <w:t xml:space="preserve">This arose from a recommendation of the second Royal Commission on the Press in 1962, leading to press specific legislation in 1965, subsequently revised in successive Acts. </w:t>
      </w:r>
    </w:p>
    <w:p w:rsidR="00976C1B" w:rsidRDefault="000056E1" w:rsidP="002F2ADE">
      <w:pPr>
        <w:spacing w:line="360" w:lineRule="auto"/>
        <w:rPr>
          <w:sz w:val="24"/>
          <w:szCs w:val="24"/>
        </w:rPr>
      </w:pPr>
      <w:r>
        <w:rPr>
          <w:sz w:val="24"/>
          <w:szCs w:val="24"/>
        </w:rPr>
        <w:t xml:space="preserve">This policy </w:t>
      </w:r>
      <w:r w:rsidR="008013CF">
        <w:rPr>
          <w:sz w:val="24"/>
          <w:szCs w:val="24"/>
        </w:rPr>
        <w:t xml:space="preserve">has been </w:t>
      </w:r>
      <w:r>
        <w:rPr>
          <w:sz w:val="24"/>
          <w:szCs w:val="24"/>
        </w:rPr>
        <w:t>a failure. Out of 172 transfers of newspaper ownership to major press groups between 1980 and 2000, only three applications (all involving minor papers) were refused, and a further five were approved subject to conditions.(</w:t>
      </w:r>
      <w:r w:rsidR="00133C0A">
        <w:rPr>
          <w:sz w:val="24"/>
          <w:szCs w:val="24"/>
        </w:rPr>
        <w:t>1</w:t>
      </w:r>
      <w:r w:rsidR="004E3199">
        <w:rPr>
          <w:sz w:val="24"/>
          <w:szCs w:val="24"/>
        </w:rPr>
        <w:t>9</w:t>
      </w:r>
      <w:r>
        <w:rPr>
          <w:sz w:val="24"/>
          <w:szCs w:val="24"/>
        </w:rPr>
        <w:t xml:space="preserve">) </w:t>
      </w:r>
      <w:r w:rsidR="00EA245D">
        <w:rPr>
          <w:sz w:val="24"/>
          <w:szCs w:val="24"/>
        </w:rPr>
        <w:t>All m</w:t>
      </w:r>
      <w:r>
        <w:rPr>
          <w:sz w:val="24"/>
          <w:szCs w:val="24"/>
        </w:rPr>
        <w:t xml:space="preserve">ajor media mergers and acquisitions – including Murdoch’s purchase of the </w:t>
      </w:r>
      <w:r w:rsidRPr="000056E1">
        <w:rPr>
          <w:i/>
          <w:sz w:val="24"/>
          <w:szCs w:val="24"/>
        </w:rPr>
        <w:t>Times</w:t>
      </w:r>
      <w:r>
        <w:rPr>
          <w:sz w:val="24"/>
          <w:szCs w:val="24"/>
        </w:rPr>
        <w:t xml:space="preserve"> and </w:t>
      </w:r>
      <w:r w:rsidRPr="000056E1">
        <w:rPr>
          <w:i/>
          <w:sz w:val="24"/>
          <w:szCs w:val="24"/>
        </w:rPr>
        <w:t>Sunday Times</w:t>
      </w:r>
      <w:r>
        <w:rPr>
          <w:sz w:val="24"/>
          <w:szCs w:val="24"/>
        </w:rPr>
        <w:t xml:space="preserve"> in 1981, </w:t>
      </w:r>
      <w:r w:rsidR="001528D4">
        <w:rPr>
          <w:sz w:val="24"/>
          <w:szCs w:val="24"/>
        </w:rPr>
        <w:t xml:space="preserve">his acquisition of </w:t>
      </w:r>
      <w:r w:rsidR="001528D4" w:rsidRPr="00341C91">
        <w:rPr>
          <w:i/>
          <w:sz w:val="24"/>
          <w:szCs w:val="24"/>
        </w:rPr>
        <w:t>Today</w:t>
      </w:r>
      <w:r w:rsidR="001528D4">
        <w:rPr>
          <w:sz w:val="24"/>
          <w:szCs w:val="24"/>
        </w:rPr>
        <w:t xml:space="preserve"> in 1987, </w:t>
      </w:r>
      <w:r>
        <w:rPr>
          <w:sz w:val="24"/>
          <w:szCs w:val="24"/>
        </w:rPr>
        <w:t xml:space="preserve">his </w:t>
      </w:r>
      <w:r w:rsidR="00341C91">
        <w:rPr>
          <w:sz w:val="24"/>
          <w:szCs w:val="24"/>
        </w:rPr>
        <w:t xml:space="preserve">consolidation </w:t>
      </w:r>
      <w:r w:rsidR="006B186E">
        <w:rPr>
          <w:sz w:val="24"/>
          <w:szCs w:val="24"/>
        </w:rPr>
        <w:t xml:space="preserve">of </w:t>
      </w:r>
      <w:r>
        <w:rPr>
          <w:sz w:val="24"/>
          <w:szCs w:val="24"/>
        </w:rPr>
        <w:t>control of the merged satellite broadcaster, BskyB</w:t>
      </w:r>
      <w:r w:rsidR="001528D4">
        <w:rPr>
          <w:sz w:val="24"/>
          <w:szCs w:val="24"/>
        </w:rPr>
        <w:t>,</w:t>
      </w:r>
      <w:r>
        <w:rPr>
          <w:sz w:val="24"/>
          <w:szCs w:val="24"/>
        </w:rPr>
        <w:t xml:space="preserve"> in 1990</w:t>
      </w:r>
      <w:r w:rsidR="00944D99">
        <w:rPr>
          <w:sz w:val="24"/>
          <w:szCs w:val="24"/>
        </w:rPr>
        <w:t xml:space="preserve">, and the </w:t>
      </w:r>
      <w:r w:rsidR="00944D99" w:rsidRPr="00976C1B">
        <w:rPr>
          <w:i/>
          <w:sz w:val="24"/>
          <w:szCs w:val="24"/>
        </w:rPr>
        <w:t>Guardian</w:t>
      </w:r>
      <w:r w:rsidR="00944D99">
        <w:rPr>
          <w:sz w:val="24"/>
          <w:szCs w:val="24"/>
        </w:rPr>
        <w:t xml:space="preserve">’s acquisition of the </w:t>
      </w:r>
      <w:r w:rsidR="00944D99" w:rsidRPr="00976C1B">
        <w:rPr>
          <w:i/>
          <w:sz w:val="24"/>
          <w:szCs w:val="24"/>
        </w:rPr>
        <w:t xml:space="preserve">Observer </w:t>
      </w:r>
      <w:r w:rsidR="00944D99">
        <w:rPr>
          <w:sz w:val="24"/>
          <w:szCs w:val="24"/>
        </w:rPr>
        <w:t xml:space="preserve">in </w:t>
      </w:r>
      <w:r w:rsidR="009551FE">
        <w:rPr>
          <w:sz w:val="24"/>
          <w:szCs w:val="24"/>
        </w:rPr>
        <w:t xml:space="preserve">1993 – </w:t>
      </w:r>
      <w:r w:rsidR="006B186E">
        <w:rPr>
          <w:sz w:val="24"/>
          <w:szCs w:val="24"/>
        </w:rPr>
        <w:t>were all permitted.</w:t>
      </w:r>
      <w:r w:rsidR="009551FE">
        <w:rPr>
          <w:sz w:val="24"/>
          <w:szCs w:val="24"/>
        </w:rPr>
        <w:t xml:space="preserve"> </w:t>
      </w:r>
    </w:p>
    <w:p w:rsidR="002046FC" w:rsidRDefault="005D6B76" w:rsidP="002F2ADE">
      <w:pPr>
        <w:spacing w:line="360" w:lineRule="auto"/>
        <w:rPr>
          <w:sz w:val="24"/>
          <w:szCs w:val="24"/>
        </w:rPr>
      </w:pPr>
      <w:r>
        <w:rPr>
          <w:sz w:val="24"/>
          <w:szCs w:val="24"/>
        </w:rPr>
        <w:t xml:space="preserve">One </w:t>
      </w:r>
      <w:r w:rsidR="00133C0A">
        <w:rPr>
          <w:sz w:val="24"/>
          <w:szCs w:val="24"/>
        </w:rPr>
        <w:t xml:space="preserve">part of the </w:t>
      </w:r>
      <w:r w:rsidR="00976C1B">
        <w:rPr>
          <w:sz w:val="24"/>
          <w:szCs w:val="24"/>
        </w:rPr>
        <w:t xml:space="preserve">explanation for </w:t>
      </w:r>
      <w:r w:rsidR="00EA245D">
        <w:rPr>
          <w:sz w:val="24"/>
          <w:szCs w:val="24"/>
        </w:rPr>
        <w:t xml:space="preserve">the failure of public enquiries to give rise to any kind of effective </w:t>
      </w:r>
      <w:r w:rsidR="00685DA2">
        <w:rPr>
          <w:sz w:val="24"/>
          <w:szCs w:val="24"/>
        </w:rPr>
        <w:t xml:space="preserve">press </w:t>
      </w:r>
      <w:r w:rsidR="00EA245D">
        <w:rPr>
          <w:sz w:val="24"/>
          <w:szCs w:val="24"/>
        </w:rPr>
        <w:t xml:space="preserve">reform </w:t>
      </w:r>
      <w:r w:rsidR="009551FE">
        <w:rPr>
          <w:sz w:val="24"/>
          <w:szCs w:val="24"/>
        </w:rPr>
        <w:t xml:space="preserve">is the </w:t>
      </w:r>
      <w:r w:rsidR="00685DA2">
        <w:rPr>
          <w:sz w:val="24"/>
          <w:szCs w:val="24"/>
        </w:rPr>
        <w:t xml:space="preserve">newspaper </w:t>
      </w:r>
      <w:r w:rsidR="009551FE">
        <w:rPr>
          <w:sz w:val="24"/>
          <w:szCs w:val="24"/>
        </w:rPr>
        <w:t xml:space="preserve">flak that </w:t>
      </w:r>
      <w:r w:rsidR="00EA245D">
        <w:rPr>
          <w:sz w:val="24"/>
          <w:szCs w:val="24"/>
        </w:rPr>
        <w:t xml:space="preserve">greeted </w:t>
      </w:r>
      <w:r w:rsidR="00685DA2">
        <w:rPr>
          <w:sz w:val="24"/>
          <w:szCs w:val="24"/>
        </w:rPr>
        <w:t>their R</w:t>
      </w:r>
      <w:r w:rsidR="00EA245D">
        <w:rPr>
          <w:sz w:val="24"/>
          <w:szCs w:val="24"/>
        </w:rPr>
        <w:t xml:space="preserve">eports. </w:t>
      </w:r>
      <w:r w:rsidR="001528D4">
        <w:rPr>
          <w:sz w:val="24"/>
          <w:szCs w:val="24"/>
        </w:rPr>
        <w:t>Indeed, e</w:t>
      </w:r>
      <w:r w:rsidR="009551FE">
        <w:rPr>
          <w:sz w:val="24"/>
          <w:szCs w:val="24"/>
        </w:rPr>
        <w:t xml:space="preserve">ven the appointment of the Royal Commission on the Press in </w:t>
      </w:r>
      <w:r>
        <w:rPr>
          <w:sz w:val="24"/>
          <w:szCs w:val="24"/>
        </w:rPr>
        <w:t xml:space="preserve">1947 </w:t>
      </w:r>
      <w:r w:rsidR="00A75FB9">
        <w:rPr>
          <w:sz w:val="24"/>
          <w:szCs w:val="24"/>
        </w:rPr>
        <w:t>was greeted with hostility</w:t>
      </w:r>
      <w:r w:rsidR="00CE613B">
        <w:rPr>
          <w:sz w:val="24"/>
          <w:szCs w:val="24"/>
        </w:rPr>
        <w:t xml:space="preserve"> in some papers</w:t>
      </w:r>
      <w:r w:rsidR="00A75FB9">
        <w:rPr>
          <w:sz w:val="24"/>
          <w:szCs w:val="24"/>
        </w:rPr>
        <w:t xml:space="preserve"> </w:t>
      </w:r>
      <w:r w:rsidR="00CE613B">
        <w:rPr>
          <w:sz w:val="24"/>
          <w:szCs w:val="24"/>
        </w:rPr>
        <w:t xml:space="preserve">(most volubly in the </w:t>
      </w:r>
      <w:r w:rsidR="00CE613B" w:rsidRPr="00CE613B">
        <w:rPr>
          <w:i/>
          <w:sz w:val="24"/>
          <w:szCs w:val="24"/>
        </w:rPr>
        <w:t>Daily Mail</w:t>
      </w:r>
      <w:r w:rsidR="00CE613B">
        <w:rPr>
          <w:sz w:val="24"/>
          <w:szCs w:val="24"/>
        </w:rPr>
        <w:t xml:space="preserve">) </w:t>
      </w:r>
      <w:r w:rsidR="00A75FB9">
        <w:rPr>
          <w:sz w:val="24"/>
          <w:szCs w:val="24"/>
        </w:rPr>
        <w:t xml:space="preserve">as an encroachment on press liberty. </w:t>
      </w:r>
      <w:r w:rsidR="00FC2EBE">
        <w:rPr>
          <w:sz w:val="24"/>
          <w:szCs w:val="24"/>
        </w:rPr>
        <w:t xml:space="preserve">Its investigation and Report was widely criticised as irrelevant and inefficient. ‘Whether all this work was worthwhile I very much doubt’, </w:t>
      </w:r>
      <w:r w:rsidR="001528D4">
        <w:rPr>
          <w:sz w:val="24"/>
          <w:szCs w:val="24"/>
        </w:rPr>
        <w:t>sniffed</w:t>
      </w:r>
      <w:r w:rsidR="00FC2EBE">
        <w:rPr>
          <w:sz w:val="24"/>
          <w:szCs w:val="24"/>
        </w:rPr>
        <w:t xml:space="preserve"> Viscount Camrose in the </w:t>
      </w:r>
      <w:r w:rsidR="00FC2EBE" w:rsidRPr="00B60FC3">
        <w:rPr>
          <w:i/>
          <w:sz w:val="24"/>
          <w:szCs w:val="24"/>
        </w:rPr>
        <w:t>Daily Telegraph</w:t>
      </w:r>
      <w:r w:rsidR="00FC2EBE">
        <w:rPr>
          <w:sz w:val="24"/>
          <w:szCs w:val="24"/>
        </w:rPr>
        <w:t xml:space="preserve"> (30/06/1949). The key proposal of the second Royal Commission on the Press in 1962 for a Press Amalgamations Court was roundly condemned in the press, and again</w:t>
      </w:r>
      <w:r w:rsidR="00167667">
        <w:rPr>
          <w:sz w:val="24"/>
          <w:szCs w:val="24"/>
        </w:rPr>
        <w:t xml:space="preserve"> </w:t>
      </w:r>
      <w:r w:rsidR="00EA245D">
        <w:rPr>
          <w:sz w:val="24"/>
          <w:szCs w:val="24"/>
        </w:rPr>
        <w:t>its R</w:t>
      </w:r>
      <w:r w:rsidR="00167667">
        <w:rPr>
          <w:sz w:val="24"/>
          <w:szCs w:val="24"/>
        </w:rPr>
        <w:t>eport</w:t>
      </w:r>
      <w:r w:rsidR="00FC2EBE">
        <w:rPr>
          <w:sz w:val="24"/>
          <w:szCs w:val="24"/>
        </w:rPr>
        <w:t xml:space="preserve"> was widely attacked as irrelevant a</w:t>
      </w:r>
      <w:r w:rsidR="00EA245D">
        <w:rPr>
          <w:sz w:val="24"/>
          <w:szCs w:val="24"/>
        </w:rPr>
        <w:t>nd unnecessary. The R</w:t>
      </w:r>
      <w:r w:rsidR="00167667">
        <w:rPr>
          <w:sz w:val="24"/>
          <w:szCs w:val="24"/>
        </w:rPr>
        <w:t xml:space="preserve">eport of the third Royal Commission was savaged across the press. The composition of the Commission was judged in some papers to be unrepresentative, and its work of little value. ‘One Big Yawn’ declared the </w:t>
      </w:r>
      <w:r w:rsidR="00167667" w:rsidRPr="00B60FC3">
        <w:rPr>
          <w:i/>
          <w:sz w:val="24"/>
          <w:szCs w:val="24"/>
        </w:rPr>
        <w:t>Sun</w:t>
      </w:r>
      <w:r w:rsidR="00167667">
        <w:rPr>
          <w:sz w:val="24"/>
          <w:szCs w:val="24"/>
        </w:rPr>
        <w:t xml:space="preserve"> (08/07/1977); ‘a heavy wodge of platitudes ……’ echoed the </w:t>
      </w:r>
      <w:r w:rsidR="00167667" w:rsidRPr="00B60FC3">
        <w:rPr>
          <w:i/>
          <w:sz w:val="24"/>
          <w:szCs w:val="24"/>
        </w:rPr>
        <w:t>Daily Mirror</w:t>
      </w:r>
      <w:r w:rsidR="00167667">
        <w:rPr>
          <w:sz w:val="24"/>
          <w:szCs w:val="24"/>
        </w:rPr>
        <w:t xml:space="preserve"> (08/07/1977). </w:t>
      </w:r>
      <w:r w:rsidR="00B60FC3">
        <w:rPr>
          <w:sz w:val="24"/>
          <w:szCs w:val="24"/>
        </w:rPr>
        <w:t xml:space="preserve">The Calcutt Report (1990) had a hostile reception. ‘The great danger’, according to the </w:t>
      </w:r>
      <w:r w:rsidR="00B60FC3" w:rsidRPr="00B60FC3">
        <w:rPr>
          <w:i/>
          <w:sz w:val="24"/>
          <w:szCs w:val="24"/>
        </w:rPr>
        <w:t xml:space="preserve">Financial </w:t>
      </w:r>
      <w:r w:rsidR="00B60FC3">
        <w:rPr>
          <w:sz w:val="24"/>
          <w:szCs w:val="24"/>
        </w:rPr>
        <w:t xml:space="preserve"> </w:t>
      </w:r>
      <w:r w:rsidR="00B60FC3" w:rsidRPr="00B60FC3">
        <w:rPr>
          <w:i/>
          <w:sz w:val="24"/>
          <w:szCs w:val="24"/>
        </w:rPr>
        <w:t>Times</w:t>
      </w:r>
      <w:r w:rsidR="00B60FC3">
        <w:rPr>
          <w:i/>
          <w:sz w:val="24"/>
          <w:szCs w:val="24"/>
        </w:rPr>
        <w:t xml:space="preserve"> </w:t>
      </w:r>
      <w:r w:rsidR="00B60FC3" w:rsidRPr="00B60FC3">
        <w:rPr>
          <w:sz w:val="24"/>
          <w:szCs w:val="24"/>
        </w:rPr>
        <w:t>(22/06/1990)</w:t>
      </w:r>
      <w:r w:rsidR="00B60FC3">
        <w:rPr>
          <w:sz w:val="24"/>
          <w:szCs w:val="24"/>
        </w:rPr>
        <w:t xml:space="preserve"> is that ‘it appears to open the way for statutory control’ or, as the </w:t>
      </w:r>
      <w:r w:rsidR="00B60FC3" w:rsidRPr="00B60FC3">
        <w:rPr>
          <w:i/>
          <w:sz w:val="24"/>
          <w:szCs w:val="24"/>
        </w:rPr>
        <w:t>Daily</w:t>
      </w:r>
      <w:r w:rsidR="00B60FC3">
        <w:rPr>
          <w:sz w:val="24"/>
          <w:szCs w:val="24"/>
        </w:rPr>
        <w:t xml:space="preserve"> </w:t>
      </w:r>
      <w:r w:rsidR="00B60FC3">
        <w:rPr>
          <w:i/>
          <w:sz w:val="24"/>
          <w:szCs w:val="24"/>
        </w:rPr>
        <w:t>M</w:t>
      </w:r>
      <w:r w:rsidR="00B60FC3" w:rsidRPr="00B60FC3">
        <w:rPr>
          <w:i/>
          <w:sz w:val="24"/>
          <w:szCs w:val="24"/>
        </w:rPr>
        <w:t xml:space="preserve">ail </w:t>
      </w:r>
      <w:r w:rsidR="00B60FC3" w:rsidRPr="00B60FC3">
        <w:rPr>
          <w:sz w:val="24"/>
          <w:szCs w:val="24"/>
        </w:rPr>
        <w:t>(22/06/1990)</w:t>
      </w:r>
      <w:r w:rsidR="00B60FC3">
        <w:rPr>
          <w:sz w:val="24"/>
          <w:szCs w:val="24"/>
        </w:rPr>
        <w:t xml:space="preserve"> put it, ‘a hypocrite’s charter’ </w:t>
      </w:r>
      <w:r w:rsidR="002046FC">
        <w:rPr>
          <w:sz w:val="24"/>
          <w:szCs w:val="24"/>
        </w:rPr>
        <w:t>that is ‘welcome to some me</w:t>
      </w:r>
      <w:r w:rsidR="00976C1B">
        <w:rPr>
          <w:sz w:val="24"/>
          <w:szCs w:val="24"/>
        </w:rPr>
        <w:t>m</w:t>
      </w:r>
      <w:r w:rsidR="002046FC">
        <w:rPr>
          <w:sz w:val="24"/>
          <w:szCs w:val="24"/>
        </w:rPr>
        <w:t>bers of the establishment</w:t>
      </w:r>
      <w:r w:rsidR="00976C1B">
        <w:rPr>
          <w:sz w:val="24"/>
          <w:szCs w:val="24"/>
        </w:rPr>
        <w:t xml:space="preserve"> ….. </w:t>
      </w:r>
      <w:r w:rsidR="002046FC">
        <w:rPr>
          <w:sz w:val="24"/>
          <w:szCs w:val="24"/>
        </w:rPr>
        <w:t xml:space="preserve">’. The Calcutt Report (1993) was widely excoriated. According to the </w:t>
      </w:r>
      <w:r w:rsidR="002046FC" w:rsidRPr="00EA245D">
        <w:rPr>
          <w:i/>
          <w:sz w:val="24"/>
          <w:szCs w:val="24"/>
        </w:rPr>
        <w:t>S</w:t>
      </w:r>
      <w:r w:rsidR="00EA245D" w:rsidRPr="00EA245D">
        <w:rPr>
          <w:i/>
          <w:sz w:val="24"/>
          <w:szCs w:val="24"/>
        </w:rPr>
        <w:t>un</w:t>
      </w:r>
      <w:r w:rsidR="00EA245D">
        <w:rPr>
          <w:sz w:val="24"/>
          <w:szCs w:val="24"/>
        </w:rPr>
        <w:t xml:space="preserve"> </w:t>
      </w:r>
      <w:r w:rsidR="002046FC">
        <w:rPr>
          <w:sz w:val="24"/>
          <w:szCs w:val="24"/>
        </w:rPr>
        <w:t>(15/01/1993), ‘Calcutt report will stop us telling you the TRUTH: They just want to save their own necks’.</w:t>
      </w:r>
    </w:p>
    <w:p w:rsidR="00BC412E" w:rsidRDefault="002046FC" w:rsidP="002F2ADE">
      <w:pPr>
        <w:spacing w:line="360" w:lineRule="auto"/>
        <w:rPr>
          <w:sz w:val="24"/>
          <w:szCs w:val="24"/>
        </w:rPr>
      </w:pPr>
      <w:r>
        <w:rPr>
          <w:sz w:val="24"/>
          <w:szCs w:val="24"/>
        </w:rPr>
        <w:t>This flak</w:t>
      </w:r>
      <w:r w:rsidR="00976C1B">
        <w:rPr>
          <w:sz w:val="24"/>
          <w:szCs w:val="24"/>
        </w:rPr>
        <w:t>, and the perceived need to win press support,</w:t>
      </w:r>
      <w:r>
        <w:rPr>
          <w:sz w:val="24"/>
          <w:szCs w:val="24"/>
        </w:rPr>
        <w:t xml:space="preserve"> ha</w:t>
      </w:r>
      <w:r w:rsidR="00BC412E">
        <w:rPr>
          <w:sz w:val="24"/>
          <w:szCs w:val="24"/>
        </w:rPr>
        <w:t>s</w:t>
      </w:r>
      <w:r>
        <w:rPr>
          <w:sz w:val="24"/>
          <w:szCs w:val="24"/>
        </w:rPr>
        <w:t xml:space="preserve"> acted as a disincentive for politicians to </w:t>
      </w:r>
      <w:r w:rsidR="00CE613B">
        <w:rPr>
          <w:sz w:val="24"/>
          <w:szCs w:val="24"/>
        </w:rPr>
        <w:t xml:space="preserve">push for </w:t>
      </w:r>
      <w:r>
        <w:rPr>
          <w:sz w:val="24"/>
          <w:szCs w:val="24"/>
        </w:rPr>
        <w:t>press reform</w:t>
      </w:r>
      <w:r w:rsidR="00167667">
        <w:rPr>
          <w:sz w:val="24"/>
          <w:szCs w:val="24"/>
        </w:rPr>
        <w:t>.</w:t>
      </w:r>
      <w:r w:rsidR="00CE613B">
        <w:rPr>
          <w:sz w:val="24"/>
          <w:szCs w:val="24"/>
        </w:rPr>
        <w:t xml:space="preserve"> </w:t>
      </w:r>
      <w:r w:rsidR="00167667">
        <w:rPr>
          <w:sz w:val="24"/>
          <w:szCs w:val="24"/>
        </w:rPr>
        <w:t xml:space="preserve"> </w:t>
      </w:r>
      <w:r>
        <w:rPr>
          <w:sz w:val="24"/>
          <w:szCs w:val="24"/>
        </w:rPr>
        <w:t xml:space="preserve">I have had an incidental ringside seat in this process. I </w:t>
      </w:r>
      <w:r>
        <w:rPr>
          <w:sz w:val="24"/>
          <w:szCs w:val="24"/>
        </w:rPr>
        <w:lastRenderedPageBreak/>
        <w:t>was an academic adviser to the Royal Commission on the Press 1974-7</w:t>
      </w:r>
      <w:r w:rsidR="00BC412E">
        <w:rPr>
          <w:sz w:val="24"/>
          <w:szCs w:val="24"/>
        </w:rPr>
        <w:t xml:space="preserve">. </w:t>
      </w:r>
      <w:r>
        <w:rPr>
          <w:sz w:val="24"/>
          <w:szCs w:val="24"/>
        </w:rPr>
        <w:t xml:space="preserve"> </w:t>
      </w:r>
      <w:r w:rsidR="00FD484D">
        <w:rPr>
          <w:sz w:val="24"/>
          <w:szCs w:val="24"/>
        </w:rPr>
        <w:t xml:space="preserve">The Commission’s </w:t>
      </w:r>
      <w:r>
        <w:rPr>
          <w:sz w:val="24"/>
          <w:szCs w:val="24"/>
        </w:rPr>
        <w:t xml:space="preserve">key proposal was to toughen anti-monopoly </w:t>
      </w:r>
      <w:r w:rsidR="001528D4">
        <w:rPr>
          <w:sz w:val="24"/>
          <w:szCs w:val="24"/>
        </w:rPr>
        <w:t xml:space="preserve">legislation through </w:t>
      </w:r>
      <w:r w:rsidR="00FD484D">
        <w:rPr>
          <w:sz w:val="24"/>
          <w:szCs w:val="24"/>
        </w:rPr>
        <w:t xml:space="preserve">a series of recommendations.  I asked </w:t>
      </w:r>
      <w:r w:rsidR="001528D4">
        <w:rPr>
          <w:sz w:val="24"/>
          <w:szCs w:val="24"/>
        </w:rPr>
        <w:t xml:space="preserve">at the time </w:t>
      </w:r>
      <w:r w:rsidR="00685DA2">
        <w:rPr>
          <w:sz w:val="24"/>
          <w:szCs w:val="24"/>
        </w:rPr>
        <w:t>w</w:t>
      </w:r>
      <w:r w:rsidR="00FD484D">
        <w:rPr>
          <w:sz w:val="24"/>
          <w:szCs w:val="24"/>
        </w:rPr>
        <w:t>hat was happening</w:t>
      </w:r>
      <w:r w:rsidR="00685DA2">
        <w:rPr>
          <w:sz w:val="24"/>
          <w:szCs w:val="24"/>
        </w:rPr>
        <w:t xml:space="preserve"> to these</w:t>
      </w:r>
      <w:r w:rsidR="00FD484D">
        <w:rPr>
          <w:sz w:val="24"/>
          <w:szCs w:val="24"/>
        </w:rPr>
        <w:t xml:space="preserve">, and was told </w:t>
      </w:r>
      <w:r w:rsidR="001528D4">
        <w:rPr>
          <w:sz w:val="24"/>
          <w:szCs w:val="24"/>
        </w:rPr>
        <w:t xml:space="preserve">through civil service contacts </w:t>
      </w:r>
      <w:r w:rsidR="00FD484D">
        <w:rPr>
          <w:sz w:val="24"/>
          <w:szCs w:val="24"/>
        </w:rPr>
        <w:t>that the</w:t>
      </w:r>
      <w:r w:rsidR="00685DA2">
        <w:rPr>
          <w:sz w:val="24"/>
          <w:szCs w:val="24"/>
        </w:rPr>
        <w:t>y had been referred</w:t>
      </w:r>
      <w:r w:rsidR="00BC412E">
        <w:rPr>
          <w:sz w:val="24"/>
          <w:szCs w:val="24"/>
        </w:rPr>
        <w:t xml:space="preserve"> to</w:t>
      </w:r>
      <w:r w:rsidR="00FD484D">
        <w:rPr>
          <w:sz w:val="24"/>
          <w:szCs w:val="24"/>
        </w:rPr>
        <w:t xml:space="preserve"> an inter-departmental committee</w:t>
      </w:r>
      <w:r w:rsidR="00685DA2">
        <w:rPr>
          <w:sz w:val="24"/>
          <w:szCs w:val="24"/>
        </w:rPr>
        <w:t xml:space="preserve"> where they were likely to be buried. </w:t>
      </w:r>
      <w:r w:rsidR="001528D4">
        <w:rPr>
          <w:sz w:val="24"/>
          <w:szCs w:val="24"/>
        </w:rPr>
        <w:t>Their reading of the s</w:t>
      </w:r>
      <w:r w:rsidR="00FD484D">
        <w:rPr>
          <w:sz w:val="24"/>
          <w:szCs w:val="24"/>
        </w:rPr>
        <w:t>ituation</w:t>
      </w:r>
      <w:r w:rsidR="00CE613B">
        <w:rPr>
          <w:sz w:val="24"/>
          <w:szCs w:val="24"/>
        </w:rPr>
        <w:t xml:space="preserve"> </w:t>
      </w:r>
      <w:r w:rsidR="00FD484D">
        <w:rPr>
          <w:sz w:val="24"/>
          <w:szCs w:val="24"/>
        </w:rPr>
        <w:t>was that there was no political</w:t>
      </w:r>
      <w:r w:rsidR="001528D4">
        <w:rPr>
          <w:sz w:val="24"/>
          <w:szCs w:val="24"/>
        </w:rPr>
        <w:t xml:space="preserve"> wind</w:t>
      </w:r>
      <w:r w:rsidR="00FD484D">
        <w:rPr>
          <w:sz w:val="24"/>
          <w:szCs w:val="24"/>
        </w:rPr>
        <w:t xml:space="preserve"> behind the</w:t>
      </w:r>
      <w:r w:rsidR="00A06783">
        <w:rPr>
          <w:sz w:val="24"/>
          <w:szCs w:val="24"/>
        </w:rPr>
        <w:t>se</w:t>
      </w:r>
      <w:r w:rsidR="00BC412E">
        <w:rPr>
          <w:sz w:val="24"/>
          <w:szCs w:val="24"/>
        </w:rPr>
        <w:t xml:space="preserve"> </w:t>
      </w:r>
      <w:r w:rsidR="001528D4">
        <w:rPr>
          <w:sz w:val="24"/>
          <w:szCs w:val="24"/>
        </w:rPr>
        <w:t xml:space="preserve">recommendations because the </w:t>
      </w:r>
      <w:r w:rsidR="00FD484D">
        <w:rPr>
          <w:sz w:val="24"/>
          <w:szCs w:val="24"/>
        </w:rPr>
        <w:t xml:space="preserve">Callaghan administration was </w:t>
      </w:r>
      <w:r w:rsidR="00BC412E">
        <w:rPr>
          <w:sz w:val="24"/>
          <w:szCs w:val="24"/>
        </w:rPr>
        <w:t xml:space="preserve">seeking </w:t>
      </w:r>
      <w:r w:rsidR="00FD484D">
        <w:rPr>
          <w:sz w:val="24"/>
          <w:szCs w:val="24"/>
        </w:rPr>
        <w:t xml:space="preserve">to mend its fences with the press, and did not want to undermine this </w:t>
      </w:r>
      <w:r w:rsidR="00976C1B">
        <w:rPr>
          <w:sz w:val="24"/>
          <w:szCs w:val="24"/>
        </w:rPr>
        <w:t xml:space="preserve">delicate </w:t>
      </w:r>
      <w:r w:rsidR="00FD484D">
        <w:rPr>
          <w:sz w:val="24"/>
          <w:szCs w:val="24"/>
        </w:rPr>
        <w:t xml:space="preserve">process. </w:t>
      </w:r>
      <w:r w:rsidR="00A06783">
        <w:rPr>
          <w:sz w:val="24"/>
          <w:szCs w:val="24"/>
        </w:rPr>
        <w:t xml:space="preserve">In the event, the Report’s main anti-monopoly proposals were ignored. </w:t>
      </w:r>
    </w:p>
    <w:p w:rsidR="006430D0" w:rsidRDefault="00FD484D" w:rsidP="002F2ADE">
      <w:pPr>
        <w:spacing w:line="360" w:lineRule="auto"/>
        <w:rPr>
          <w:sz w:val="24"/>
          <w:szCs w:val="24"/>
        </w:rPr>
      </w:pPr>
      <w:r>
        <w:rPr>
          <w:sz w:val="24"/>
          <w:szCs w:val="24"/>
        </w:rPr>
        <w:t xml:space="preserve">I had another view of </w:t>
      </w:r>
      <w:r w:rsidR="00BC412E">
        <w:rPr>
          <w:sz w:val="24"/>
          <w:szCs w:val="24"/>
        </w:rPr>
        <w:t xml:space="preserve">press </w:t>
      </w:r>
      <w:r>
        <w:rPr>
          <w:sz w:val="24"/>
          <w:szCs w:val="24"/>
        </w:rPr>
        <w:t>policy</w:t>
      </w:r>
      <w:r w:rsidR="006B186E">
        <w:rPr>
          <w:sz w:val="24"/>
          <w:szCs w:val="24"/>
        </w:rPr>
        <w:t>-</w:t>
      </w:r>
      <w:r>
        <w:rPr>
          <w:sz w:val="24"/>
          <w:szCs w:val="24"/>
        </w:rPr>
        <w:t>making, this time from</w:t>
      </w:r>
      <w:r w:rsidR="008C2EF8">
        <w:rPr>
          <w:sz w:val="24"/>
          <w:szCs w:val="24"/>
        </w:rPr>
        <w:t xml:space="preserve"> a different vantage point. </w:t>
      </w:r>
      <w:r w:rsidR="001528D4">
        <w:rPr>
          <w:sz w:val="24"/>
          <w:szCs w:val="24"/>
        </w:rPr>
        <w:t>In 1995, t</w:t>
      </w:r>
      <w:r w:rsidR="008C2EF8">
        <w:rPr>
          <w:sz w:val="24"/>
          <w:szCs w:val="24"/>
        </w:rPr>
        <w:t>he Conservative government published a</w:t>
      </w:r>
      <w:r w:rsidR="00B37BD9">
        <w:rPr>
          <w:sz w:val="24"/>
          <w:szCs w:val="24"/>
        </w:rPr>
        <w:t xml:space="preserve"> very good (and unusually well written)</w:t>
      </w:r>
      <w:r w:rsidR="003B3C4D">
        <w:rPr>
          <w:sz w:val="24"/>
          <w:szCs w:val="24"/>
        </w:rPr>
        <w:t xml:space="preserve"> White Paper on Media Ownership, </w:t>
      </w:r>
      <w:r w:rsidR="00B37BD9">
        <w:rPr>
          <w:sz w:val="24"/>
          <w:szCs w:val="24"/>
        </w:rPr>
        <w:t>which</w:t>
      </w:r>
      <w:r w:rsidR="008C2EF8">
        <w:rPr>
          <w:sz w:val="24"/>
          <w:szCs w:val="24"/>
        </w:rPr>
        <w:t xml:space="preserve"> made the case for retaining </w:t>
      </w:r>
      <w:r w:rsidR="00D6450B">
        <w:rPr>
          <w:sz w:val="24"/>
          <w:szCs w:val="24"/>
        </w:rPr>
        <w:t xml:space="preserve">substantial </w:t>
      </w:r>
      <w:r w:rsidR="00A06783">
        <w:rPr>
          <w:sz w:val="24"/>
          <w:szCs w:val="24"/>
        </w:rPr>
        <w:t xml:space="preserve">controls </w:t>
      </w:r>
      <w:r w:rsidR="00975C0A">
        <w:rPr>
          <w:sz w:val="24"/>
          <w:szCs w:val="24"/>
        </w:rPr>
        <w:t xml:space="preserve">limiting </w:t>
      </w:r>
      <w:r w:rsidR="008C2EF8">
        <w:rPr>
          <w:sz w:val="24"/>
          <w:szCs w:val="24"/>
        </w:rPr>
        <w:t>media concentration</w:t>
      </w:r>
      <w:r w:rsidR="007973AB">
        <w:rPr>
          <w:sz w:val="24"/>
          <w:szCs w:val="24"/>
        </w:rPr>
        <w:t xml:space="preserve"> (</w:t>
      </w:r>
      <w:r w:rsidR="001528D4">
        <w:rPr>
          <w:sz w:val="24"/>
          <w:szCs w:val="24"/>
        </w:rPr>
        <w:t xml:space="preserve">principally on the grounds that the press </w:t>
      </w:r>
      <w:r w:rsidR="006430D0">
        <w:rPr>
          <w:sz w:val="24"/>
          <w:szCs w:val="24"/>
        </w:rPr>
        <w:t>is</w:t>
      </w:r>
      <w:r w:rsidR="001528D4">
        <w:rPr>
          <w:sz w:val="24"/>
          <w:szCs w:val="24"/>
        </w:rPr>
        <w:t xml:space="preserve"> central to democracy, and should be subject to stronger anti-monopoly checks than </w:t>
      </w:r>
      <w:r w:rsidR="007973AB">
        <w:rPr>
          <w:sz w:val="24"/>
          <w:szCs w:val="24"/>
        </w:rPr>
        <w:t xml:space="preserve">conventional business </w:t>
      </w:r>
      <w:r w:rsidR="001528D4">
        <w:rPr>
          <w:sz w:val="24"/>
          <w:szCs w:val="24"/>
        </w:rPr>
        <w:t>enterprise</w:t>
      </w:r>
      <w:r w:rsidR="007973AB">
        <w:rPr>
          <w:sz w:val="24"/>
          <w:szCs w:val="24"/>
        </w:rPr>
        <w:t>).</w:t>
      </w:r>
      <w:r w:rsidR="001528D4">
        <w:rPr>
          <w:sz w:val="24"/>
          <w:szCs w:val="24"/>
        </w:rPr>
        <w:t xml:space="preserve"> This approach</w:t>
      </w:r>
      <w:r w:rsidR="006430D0">
        <w:rPr>
          <w:sz w:val="24"/>
          <w:szCs w:val="24"/>
        </w:rPr>
        <w:t xml:space="preserve"> was initially welcomed by the L</w:t>
      </w:r>
      <w:r w:rsidR="001528D4">
        <w:rPr>
          <w:sz w:val="24"/>
          <w:szCs w:val="24"/>
        </w:rPr>
        <w:t>abour Opposition.</w:t>
      </w:r>
      <w:r w:rsidR="00D6450B">
        <w:rPr>
          <w:sz w:val="24"/>
          <w:szCs w:val="24"/>
        </w:rPr>
        <w:t xml:space="preserve"> </w:t>
      </w:r>
    </w:p>
    <w:p w:rsidR="00AF63CF" w:rsidRDefault="006430D0" w:rsidP="002F2ADE">
      <w:pPr>
        <w:spacing w:line="360" w:lineRule="auto"/>
        <w:rPr>
          <w:sz w:val="24"/>
          <w:szCs w:val="24"/>
        </w:rPr>
      </w:pPr>
      <w:r>
        <w:rPr>
          <w:sz w:val="24"/>
          <w:szCs w:val="24"/>
        </w:rPr>
        <w:t>At that time, I was a member of a Labour Party advisory committee concerned with media policy (</w:t>
      </w:r>
      <w:r w:rsidR="008013CF">
        <w:rPr>
          <w:sz w:val="24"/>
          <w:szCs w:val="24"/>
        </w:rPr>
        <w:t xml:space="preserve">as </w:t>
      </w:r>
      <w:r w:rsidR="007174E5">
        <w:rPr>
          <w:sz w:val="24"/>
          <w:szCs w:val="24"/>
        </w:rPr>
        <w:t xml:space="preserve">a distinct </w:t>
      </w:r>
      <w:r w:rsidR="008013CF">
        <w:rPr>
          <w:sz w:val="24"/>
          <w:szCs w:val="24"/>
        </w:rPr>
        <w:t xml:space="preserve">from </w:t>
      </w:r>
      <w:r w:rsidR="007174E5">
        <w:rPr>
          <w:sz w:val="24"/>
          <w:szCs w:val="24"/>
        </w:rPr>
        <w:t xml:space="preserve">media </w:t>
      </w:r>
      <w:r w:rsidR="008013CF">
        <w:rPr>
          <w:sz w:val="24"/>
          <w:szCs w:val="24"/>
        </w:rPr>
        <w:t>strategy)</w:t>
      </w:r>
      <w:r>
        <w:rPr>
          <w:sz w:val="24"/>
          <w:szCs w:val="24"/>
        </w:rPr>
        <w:t>. A</w:t>
      </w:r>
      <w:r w:rsidR="00B06D7A">
        <w:rPr>
          <w:sz w:val="24"/>
          <w:szCs w:val="24"/>
        </w:rPr>
        <w:t xml:space="preserve"> Scottish MP appeared </w:t>
      </w:r>
      <w:r w:rsidR="00D6450B">
        <w:rPr>
          <w:sz w:val="24"/>
          <w:szCs w:val="24"/>
        </w:rPr>
        <w:t xml:space="preserve">– for the first time - </w:t>
      </w:r>
      <w:r w:rsidR="00B06D7A">
        <w:rPr>
          <w:sz w:val="24"/>
          <w:szCs w:val="24"/>
        </w:rPr>
        <w:t xml:space="preserve">at </w:t>
      </w:r>
      <w:r>
        <w:rPr>
          <w:sz w:val="24"/>
          <w:szCs w:val="24"/>
        </w:rPr>
        <w:t xml:space="preserve">this </w:t>
      </w:r>
      <w:r w:rsidR="00D6450B">
        <w:rPr>
          <w:sz w:val="24"/>
          <w:szCs w:val="24"/>
        </w:rPr>
        <w:t>committee to say that a decision had been taken at the highest level to</w:t>
      </w:r>
      <w:r>
        <w:rPr>
          <w:sz w:val="24"/>
          <w:szCs w:val="24"/>
        </w:rPr>
        <w:t xml:space="preserve"> shift Labour’s position to favour greater media amalgamation. This produced an outcry from committee members. </w:t>
      </w:r>
      <w:r w:rsidR="00B06D7A">
        <w:rPr>
          <w:sz w:val="24"/>
          <w:szCs w:val="24"/>
        </w:rPr>
        <w:t xml:space="preserve"> It was pointed out that Lord </w:t>
      </w:r>
      <w:r w:rsidR="00B37BD9">
        <w:rPr>
          <w:sz w:val="24"/>
          <w:szCs w:val="24"/>
        </w:rPr>
        <w:t xml:space="preserve">Donoughue, </w:t>
      </w:r>
      <w:r w:rsidR="008B2595">
        <w:rPr>
          <w:sz w:val="24"/>
          <w:szCs w:val="24"/>
        </w:rPr>
        <w:t>speaking on behalf of the Labour Party</w:t>
      </w:r>
      <w:r w:rsidR="00A06783">
        <w:rPr>
          <w:sz w:val="24"/>
          <w:szCs w:val="24"/>
        </w:rPr>
        <w:t xml:space="preserve"> Opposition</w:t>
      </w:r>
      <w:r w:rsidR="008B2595">
        <w:rPr>
          <w:sz w:val="24"/>
          <w:szCs w:val="24"/>
        </w:rPr>
        <w:t xml:space="preserve"> in the Lords, had </w:t>
      </w:r>
      <w:r w:rsidR="002406DC">
        <w:rPr>
          <w:sz w:val="24"/>
          <w:szCs w:val="24"/>
        </w:rPr>
        <w:t xml:space="preserve">recently </w:t>
      </w:r>
      <w:r w:rsidR="008B2595">
        <w:rPr>
          <w:sz w:val="24"/>
          <w:szCs w:val="24"/>
        </w:rPr>
        <w:t xml:space="preserve">welcomed the White Paper. </w:t>
      </w:r>
      <w:r w:rsidR="00B06D7A">
        <w:rPr>
          <w:sz w:val="24"/>
          <w:szCs w:val="24"/>
        </w:rPr>
        <w:t xml:space="preserve"> </w:t>
      </w:r>
      <w:r w:rsidR="008B2595">
        <w:rPr>
          <w:sz w:val="24"/>
          <w:szCs w:val="24"/>
        </w:rPr>
        <w:t xml:space="preserve">What had </w:t>
      </w:r>
      <w:r w:rsidR="007174E5">
        <w:rPr>
          <w:sz w:val="24"/>
          <w:szCs w:val="24"/>
        </w:rPr>
        <w:t>happened</w:t>
      </w:r>
      <w:r w:rsidR="008B2595">
        <w:rPr>
          <w:sz w:val="24"/>
          <w:szCs w:val="24"/>
        </w:rPr>
        <w:t xml:space="preserve"> in the meantime to cause the Labour Party to change its position by 180 degrees? After some evasive comment, the committee was told bluntly </w:t>
      </w:r>
      <w:r w:rsidR="007174E5">
        <w:rPr>
          <w:sz w:val="24"/>
          <w:szCs w:val="24"/>
        </w:rPr>
        <w:t xml:space="preserve">that the change </w:t>
      </w:r>
      <w:r w:rsidR="008B2595">
        <w:rPr>
          <w:sz w:val="24"/>
          <w:szCs w:val="24"/>
        </w:rPr>
        <w:t xml:space="preserve">was necessary </w:t>
      </w:r>
      <w:r w:rsidR="003520D2">
        <w:rPr>
          <w:sz w:val="24"/>
          <w:szCs w:val="24"/>
        </w:rPr>
        <w:t xml:space="preserve">in order </w:t>
      </w:r>
      <w:r w:rsidR="008B2595">
        <w:rPr>
          <w:sz w:val="24"/>
          <w:szCs w:val="24"/>
        </w:rPr>
        <w:t xml:space="preserve">to </w:t>
      </w:r>
      <w:r w:rsidR="00A06783">
        <w:rPr>
          <w:sz w:val="24"/>
          <w:szCs w:val="24"/>
        </w:rPr>
        <w:t>win press support.</w:t>
      </w:r>
      <w:r w:rsidR="008B2595">
        <w:rPr>
          <w:sz w:val="24"/>
          <w:szCs w:val="24"/>
        </w:rPr>
        <w:t xml:space="preserve"> The Labour Party had languished </w:t>
      </w:r>
      <w:r w:rsidR="002406DC">
        <w:rPr>
          <w:sz w:val="24"/>
          <w:szCs w:val="24"/>
        </w:rPr>
        <w:t>in opposition for over a decade</w:t>
      </w:r>
      <w:r>
        <w:rPr>
          <w:sz w:val="24"/>
          <w:szCs w:val="24"/>
        </w:rPr>
        <w:t xml:space="preserve">. If the party was truly to serve those </w:t>
      </w:r>
      <w:r w:rsidR="007174E5">
        <w:rPr>
          <w:sz w:val="24"/>
          <w:szCs w:val="24"/>
        </w:rPr>
        <w:t xml:space="preserve">who needed it most, Labour must win </w:t>
      </w:r>
      <w:r>
        <w:rPr>
          <w:sz w:val="24"/>
          <w:szCs w:val="24"/>
        </w:rPr>
        <w:t xml:space="preserve">office. </w:t>
      </w:r>
      <w:r w:rsidR="007174E5">
        <w:rPr>
          <w:sz w:val="24"/>
          <w:szCs w:val="24"/>
        </w:rPr>
        <w:t xml:space="preserve">The party </w:t>
      </w:r>
      <w:r>
        <w:rPr>
          <w:sz w:val="24"/>
          <w:szCs w:val="24"/>
        </w:rPr>
        <w:t xml:space="preserve">had to take difficult decisions </w:t>
      </w:r>
      <w:r w:rsidR="007174E5">
        <w:rPr>
          <w:sz w:val="24"/>
          <w:szCs w:val="24"/>
        </w:rPr>
        <w:t xml:space="preserve">in order to </w:t>
      </w:r>
      <w:r>
        <w:rPr>
          <w:sz w:val="24"/>
          <w:szCs w:val="24"/>
        </w:rPr>
        <w:t xml:space="preserve">realise its larger objectives. What was </w:t>
      </w:r>
      <w:r w:rsidR="00D962D1">
        <w:rPr>
          <w:sz w:val="24"/>
          <w:szCs w:val="24"/>
        </w:rPr>
        <w:t xml:space="preserve">striking </w:t>
      </w:r>
      <w:r>
        <w:rPr>
          <w:sz w:val="24"/>
          <w:szCs w:val="24"/>
        </w:rPr>
        <w:t xml:space="preserve">was the honesty with which this </w:t>
      </w:r>
      <w:r w:rsidR="00D962D1">
        <w:rPr>
          <w:sz w:val="24"/>
          <w:szCs w:val="24"/>
        </w:rPr>
        <w:t xml:space="preserve">pragmatic </w:t>
      </w:r>
      <w:r>
        <w:rPr>
          <w:sz w:val="24"/>
          <w:szCs w:val="24"/>
        </w:rPr>
        <w:t>case was put</w:t>
      </w:r>
      <w:r w:rsidR="00D962D1">
        <w:rPr>
          <w:sz w:val="24"/>
          <w:szCs w:val="24"/>
        </w:rPr>
        <w:t xml:space="preserve">. </w:t>
      </w:r>
      <w:r w:rsidR="002406DC">
        <w:rPr>
          <w:sz w:val="24"/>
          <w:szCs w:val="24"/>
        </w:rPr>
        <w:t>The meeting ended with most people dissenting from the change</w:t>
      </w:r>
      <w:r w:rsidR="00D962D1">
        <w:rPr>
          <w:sz w:val="24"/>
          <w:szCs w:val="24"/>
        </w:rPr>
        <w:t xml:space="preserve"> of policy. </w:t>
      </w:r>
      <w:r w:rsidR="00A06783">
        <w:rPr>
          <w:sz w:val="24"/>
          <w:szCs w:val="24"/>
        </w:rPr>
        <w:t xml:space="preserve">The </w:t>
      </w:r>
      <w:r w:rsidR="00D962D1">
        <w:rPr>
          <w:sz w:val="24"/>
          <w:szCs w:val="24"/>
        </w:rPr>
        <w:t xml:space="preserve">obstreperous </w:t>
      </w:r>
      <w:r w:rsidR="002406DC">
        <w:rPr>
          <w:sz w:val="24"/>
          <w:szCs w:val="24"/>
        </w:rPr>
        <w:t>committee was never reconvened.</w:t>
      </w:r>
      <w:r w:rsidR="00AF63CF">
        <w:rPr>
          <w:sz w:val="24"/>
          <w:szCs w:val="24"/>
        </w:rPr>
        <w:t xml:space="preserve"> </w:t>
      </w:r>
    </w:p>
    <w:p w:rsidR="00BA71EC" w:rsidRDefault="003B3C4D" w:rsidP="002F2ADE">
      <w:pPr>
        <w:spacing w:line="360" w:lineRule="auto"/>
        <w:rPr>
          <w:sz w:val="24"/>
          <w:szCs w:val="24"/>
        </w:rPr>
      </w:pPr>
      <w:r>
        <w:rPr>
          <w:sz w:val="24"/>
          <w:szCs w:val="24"/>
        </w:rPr>
        <w:t xml:space="preserve">John Cunningham speaking for the </w:t>
      </w:r>
      <w:r w:rsidR="001A5417">
        <w:rPr>
          <w:sz w:val="24"/>
          <w:szCs w:val="24"/>
        </w:rPr>
        <w:t xml:space="preserve">Labour </w:t>
      </w:r>
      <w:r>
        <w:rPr>
          <w:sz w:val="24"/>
          <w:szCs w:val="24"/>
        </w:rPr>
        <w:t xml:space="preserve">Opposition in the Commons duly changed tack, declaring </w:t>
      </w:r>
      <w:r w:rsidR="001A5417">
        <w:rPr>
          <w:sz w:val="24"/>
          <w:szCs w:val="24"/>
        </w:rPr>
        <w:t xml:space="preserve">in April 1996 </w:t>
      </w:r>
      <w:r>
        <w:rPr>
          <w:sz w:val="24"/>
          <w:szCs w:val="24"/>
        </w:rPr>
        <w:t xml:space="preserve">that </w:t>
      </w:r>
      <w:r w:rsidR="001A5417">
        <w:rPr>
          <w:sz w:val="24"/>
          <w:szCs w:val="24"/>
        </w:rPr>
        <w:t xml:space="preserve">the </w:t>
      </w:r>
      <w:r w:rsidR="00D6450B">
        <w:rPr>
          <w:sz w:val="24"/>
          <w:szCs w:val="24"/>
        </w:rPr>
        <w:t xml:space="preserve">Conservative </w:t>
      </w:r>
      <w:r w:rsidR="001A5417">
        <w:rPr>
          <w:sz w:val="24"/>
          <w:szCs w:val="24"/>
        </w:rPr>
        <w:t>government’s anti-monopoly stance ‘treat[s} newspaper groups unfairly in their access to broadcasting markets’</w:t>
      </w:r>
      <w:r>
        <w:rPr>
          <w:sz w:val="24"/>
          <w:szCs w:val="24"/>
        </w:rPr>
        <w:t>.</w:t>
      </w:r>
      <w:r w:rsidR="001A5417">
        <w:rPr>
          <w:sz w:val="24"/>
          <w:szCs w:val="24"/>
        </w:rPr>
        <w:t>(</w:t>
      </w:r>
      <w:r w:rsidR="004E3199">
        <w:rPr>
          <w:sz w:val="24"/>
          <w:szCs w:val="24"/>
        </w:rPr>
        <w:t>20</w:t>
      </w:r>
      <w:r w:rsidR="001A5417">
        <w:rPr>
          <w:sz w:val="24"/>
          <w:szCs w:val="24"/>
        </w:rPr>
        <w:t>)</w:t>
      </w:r>
      <w:r>
        <w:rPr>
          <w:sz w:val="24"/>
          <w:szCs w:val="24"/>
        </w:rPr>
        <w:t xml:space="preserve"> </w:t>
      </w:r>
      <w:r w:rsidR="001A5417">
        <w:rPr>
          <w:sz w:val="24"/>
          <w:szCs w:val="24"/>
        </w:rPr>
        <w:t>In July 1996</w:t>
      </w:r>
      <w:r w:rsidR="00BE10AF">
        <w:rPr>
          <w:sz w:val="24"/>
          <w:szCs w:val="24"/>
        </w:rPr>
        <w:t>,</w:t>
      </w:r>
      <w:r w:rsidR="001A5417">
        <w:rPr>
          <w:sz w:val="24"/>
          <w:szCs w:val="24"/>
        </w:rPr>
        <w:t xml:space="preserve"> Tony </w:t>
      </w:r>
      <w:r w:rsidR="001A5417">
        <w:rPr>
          <w:sz w:val="24"/>
          <w:szCs w:val="24"/>
        </w:rPr>
        <w:lastRenderedPageBreak/>
        <w:t xml:space="preserve">Blair was invited to Hayling Island, Australia to address News Corporation executives. A clear signal had been sent and reciprocated in </w:t>
      </w:r>
      <w:r w:rsidR="00B37BD9">
        <w:rPr>
          <w:sz w:val="24"/>
          <w:szCs w:val="24"/>
        </w:rPr>
        <w:t xml:space="preserve">the </w:t>
      </w:r>
      <w:r w:rsidR="001A5417">
        <w:rPr>
          <w:sz w:val="24"/>
          <w:szCs w:val="24"/>
        </w:rPr>
        <w:t xml:space="preserve">mutual courtship between Blair and Murdoch. Its effect was to put pressure on the beleaguered Major administration to be less ‘anti-press’. </w:t>
      </w:r>
      <w:r w:rsidR="00BA71EC">
        <w:rPr>
          <w:sz w:val="24"/>
          <w:szCs w:val="24"/>
        </w:rPr>
        <w:t>The 1996 Broadcasting Act partly reversed previous policy by allowing most newspaper groups (with less than a 20 per cent share of the national market) to expand into terrestrial television. The 2003 Communication Act, passed by Blair’s administration</w:t>
      </w:r>
      <w:r w:rsidR="00E66CBC">
        <w:rPr>
          <w:sz w:val="24"/>
          <w:szCs w:val="24"/>
        </w:rPr>
        <w:t>,</w:t>
      </w:r>
      <w:r w:rsidR="00BA71EC">
        <w:rPr>
          <w:sz w:val="24"/>
          <w:szCs w:val="24"/>
        </w:rPr>
        <w:t xml:space="preserve"> went further enabling Murdoch – if he so wished – to expand into terrestrial television.  </w:t>
      </w:r>
      <w:r w:rsidR="001A5417">
        <w:rPr>
          <w:sz w:val="24"/>
          <w:szCs w:val="24"/>
        </w:rPr>
        <w:t xml:space="preserve"> </w:t>
      </w:r>
      <w:r w:rsidR="00BA71EC">
        <w:rPr>
          <w:sz w:val="24"/>
          <w:szCs w:val="24"/>
        </w:rPr>
        <w:t xml:space="preserve">The argument that media expansion enabled a relaxation of old rules had become more </w:t>
      </w:r>
      <w:r w:rsidR="00BE10AF">
        <w:rPr>
          <w:sz w:val="24"/>
          <w:szCs w:val="24"/>
        </w:rPr>
        <w:t>persuasive</w:t>
      </w:r>
      <w:r w:rsidR="00BA71EC">
        <w:rPr>
          <w:sz w:val="24"/>
          <w:szCs w:val="24"/>
        </w:rPr>
        <w:t xml:space="preserve">, in a climate where pleasing media controllers </w:t>
      </w:r>
      <w:r w:rsidR="00BE10AF">
        <w:rPr>
          <w:sz w:val="24"/>
          <w:szCs w:val="24"/>
        </w:rPr>
        <w:t>had become more compelling.</w:t>
      </w:r>
      <w:r w:rsidR="00BA71EC">
        <w:rPr>
          <w:sz w:val="24"/>
          <w:szCs w:val="24"/>
        </w:rPr>
        <w:t xml:space="preserve"> </w:t>
      </w:r>
    </w:p>
    <w:p w:rsidR="00D962D1" w:rsidRDefault="00BA71EC" w:rsidP="002F2ADE">
      <w:pPr>
        <w:spacing w:line="360" w:lineRule="auto"/>
        <w:rPr>
          <w:sz w:val="24"/>
          <w:szCs w:val="24"/>
        </w:rPr>
      </w:pPr>
      <w:r>
        <w:rPr>
          <w:sz w:val="24"/>
          <w:szCs w:val="24"/>
        </w:rPr>
        <w:t>In short, two things happened</w:t>
      </w:r>
      <w:r w:rsidR="00BE10AF">
        <w:rPr>
          <w:sz w:val="24"/>
          <w:szCs w:val="24"/>
        </w:rPr>
        <w:t>.</w:t>
      </w:r>
      <w:r>
        <w:rPr>
          <w:sz w:val="24"/>
          <w:szCs w:val="24"/>
        </w:rPr>
        <w:t xml:space="preserve"> The press’s system of self-regulation was allowed to </w:t>
      </w:r>
      <w:r w:rsidR="00976C1B">
        <w:rPr>
          <w:sz w:val="24"/>
          <w:szCs w:val="24"/>
        </w:rPr>
        <w:t xml:space="preserve">remain </w:t>
      </w:r>
      <w:r w:rsidR="00BE10AF">
        <w:rPr>
          <w:sz w:val="24"/>
          <w:szCs w:val="24"/>
        </w:rPr>
        <w:t>inadequate</w:t>
      </w:r>
      <w:r w:rsidR="00940004">
        <w:rPr>
          <w:sz w:val="24"/>
          <w:szCs w:val="24"/>
        </w:rPr>
        <w:t>, despite all the energy that was put into building an effective system of press self-regulation, all the evidence received, and all the detailed recommendations that came out of previous public inquiries</w:t>
      </w:r>
      <w:r w:rsidR="00133C0A">
        <w:rPr>
          <w:sz w:val="24"/>
          <w:szCs w:val="24"/>
        </w:rPr>
        <w:t>.</w:t>
      </w:r>
      <w:r w:rsidR="00940004">
        <w:rPr>
          <w:sz w:val="24"/>
          <w:szCs w:val="24"/>
        </w:rPr>
        <w:t xml:space="preserve"> </w:t>
      </w:r>
      <w:r w:rsidR="00BE10AF">
        <w:rPr>
          <w:sz w:val="24"/>
          <w:szCs w:val="24"/>
        </w:rPr>
        <w:t>And p</w:t>
      </w:r>
      <w:r w:rsidR="007628B6">
        <w:rPr>
          <w:sz w:val="24"/>
          <w:szCs w:val="24"/>
        </w:rPr>
        <w:t>ress anti-monopoly controls were bypassed, diluted and rendered ineffective</w:t>
      </w:r>
      <w:r w:rsidR="00BE10AF">
        <w:rPr>
          <w:sz w:val="24"/>
          <w:szCs w:val="24"/>
        </w:rPr>
        <w:t xml:space="preserve">, with the result that </w:t>
      </w:r>
      <w:r w:rsidR="007628B6">
        <w:rPr>
          <w:sz w:val="24"/>
          <w:szCs w:val="24"/>
        </w:rPr>
        <w:t xml:space="preserve">media </w:t>
      </w:r>
      <w:r w:rsidR="003520D2">
        <w:rPr>
          <w:sz w:val="24"/>
          <w:szCs w:val="24"/>
        </w:rPr>
        <w:t>consolidation</w:t>
      </w:r>
      <w:r w:rsidR="00BE10AF">
        <w:rPr>
          <w:sz w:val="24"/>
          <w:szCs w:val="24"/>
        </w:rPr>
        <w:t xml:space="preserve"> </w:t>
      </w:r>
      <w:r w:rsidR="007628B6">
        <w:rPr>
          <w:sz w:val="24"/>
          <w:szCs w:val="24"/>
        </w:rPr>
        <w:t>was allowed to increase unchecked.</w:t>
      </w:r>
    </w:p>
    <w:p w:rsidR="00D36FEB" w:rsidRDefault="00D962D1" w:rsidP="00D36FEB">
      <w:pPr>
        <w:spacing w:line="360" w:lineRule="auto"/>
        <w:rPr>
          <w:sz w:val="24"/>
          <w:szCs w:val="24"/>
        </w:rPr>
      </w:pPr>
      <w:r>
        <w:rPr>
          <w:sz w:val="24"/>
          <w:szCs w:val="24"/>
        </w:rPr>
        <w:t xml:space="preserve">This is one example of the way in which the lobbying power of the press </w:t>
      </w:r>
      <w:r w:rsidR="00D36FEB">
        <w:rPr>
          <w:sz w:val="24"/>
          <w:szCs w:val="24"/>
        </w:rPr>
        <w:t>has distorted the process and outcome of public policy-making</w:t>
      </w:r>
      <w:r w:rsidR="00C740F2">
        <w:rPr>
          <w:sz w:val="24"/>
          <w:szCs w:val="24"/>
        </w:rPr>
        <w:t>.</w:t>
      </w:r>
      <w:r w:rsidR="00D36FEB">
        <w:rPr>
          <w:sz w:val="24"/>
          <w:szCs w:val="24"/>
        </w:rPr>
        <w:t xml:space="preserve"> </w:t>
      </w:r>
      <w:r w:rsidR="007628B6">
        <w:rPr>
          <w:sz w:val="24"/>
          <w:szCs w:val="24"/>
        </w:rPr>
        <w:t>By way of a small digression, t</w:t>
      </w:r>
      <w:r w:rsidR="00D36FEB">
        <w:rPr>
          <w:sz w:val="24"/>
          <w:szCs w:val="24"/>
        </w:rPr>
        <w:t xml:space="preserve">his </w:t>
      </w:r>
      <w:r w:rsidR="007628B6">
        <w:rPr>
          <w:sz w:val="24"/>
          <w:szCs w:val="24"/>
        </w:rPr>
        <w:t xml:space="preserve">record has </w:t>
      </w:r>
      <w:r w:rsidR="00D36FEB">
        <w:rPr>
          <w:sz w:val="24"/>
          <w:szCs w:val="24"/>
        </w:rPr>
        <w:t>implications for this Inquiry. To judge from the past, one of two thi</w:t>
      </w:r>
      <w:r w:rsidR="00DD7BB4">
        <w:rPr>
          <w:sz w:val="24"/>
          <w:szCs w:val="24"/>
        </w:rPr>
        <w:t>ngs will happen to the Leveson R</w:t>
      </w:r>
      <w:r w:rsidR="00D36FEB">
        <w:rPr>
          <w:sz w:val="24"/>
          <w:szCs w:val="24"/>
        </w:rPr>
        <w:t xml:space="preserve">eport. It will be attacked in the press as an expensive waste of time if it fails to make substantive recommendations. But if it does </w:t>
      </w:r>
      <w:r w:rsidR="007628B6">
        <w:rPr>
          <w:sz w:val="24"/>
          <w:szCs w:val="24"/>
        </w:rPr>
        <w:t>advance</w:t>
      </w:r>
      <w:r w:rsidR="00D36FEB">
        <w:rPr>
          <w:sz w:val="24"/>
          <w:szCs w:val="24"/>
        </w:rPr>
        <w:t xml:space="preserve"> substantive proposals, </w:t>
      </w:r>
      <w:r w:rsidR="007628B6">
        <w:rPr>
          <w:sz w:val="24"/>
          <w:szCs w:val="24"/>
        </w:rPr>
        <w:t xml:space="preserve">it </w:t>
      </w:r>
      <w:r w:rsidR="00C740F2">
        <w:rPr>
          <w:sz w:val="24"/>
          <w:szCs w:val="24"/>
        </w:rPr>
        <w:t>will</w:t>
      </w:r>
      <w:r w:rsidR="00D36FEB">
        <w:rPr>
          <w:sz w:val="24"/>
          <w:szCs w:val="24"/>
        </w:rPr>
        <w:t xml:space="preserve"> be denounced as an assault on press freedom. And after the Inquiry is over, </w:t>
      </w:r>
      <w:r w:rsidR="00C740F2">
        <w:rPr>
          <w:sz w:val="24"/>
          <w:szCs w:val="24"/>
        </w:rPr>
        <w:t xml:space="preserve">it may be that some </w:t>
      </w:r>
      <w:r w:rsidR="00D36FEB">
        <w:rPr>
          <w:sz w:val="24"/>
          <w:szCs w:val="24"/>
        </w:rPr>
        <w:t xml:space="preserve">senior </w:t>
      </w:r>
      <w:r w:rsidR="00C740F2">
        <w:rPr>
          <w:sz w:val="24"/>
          <w:szCs w:val="24"/>
        </w:rPr>
        <w:t xml:space="preserve">press executives and </w:t>
      </w:r>
      <w:r w:rsidR="00D36FEB">
        <w:rPr>
          <w:sz w:val="24"/>
          <w:szCs w:val="24"/>
        </w:rPr>
        <w:t xml:space="preserve">publishers will lobby government and opposition </w:t>
      </w:r>
      <w:r w:rsidR="00C740F2">
        <w:rPr>
          <w:sz w:val="24"/>
          <w:szCs w:val="24"/>
        </w:rPr>
        <w:t xml:space="preserve">in order </w:t>
      </w:r>
      <w:r w:rsidR="00D36FEB">
        <w:rPr>
          <w:sz w:val="24"/>
          <w:szCs w:val="24"/>
        </w:rPr>
        <w:t xml:space="preserve">that the Report gathers dust. </w:t>
      </w:r>
    </w:p>
    <w:p w:rsidR="00D36FEB" w:rsidRDefault="00D36FEB" w:rsidP="00D36FEB">
      <w:pPr>
        <w:spacing w:line="360" w:lineRule="auto"/>
        <w:rPr>
          <w:sz w:val="24"/>
          <w:szCs w:val="24"/>
        </w:rPr>
      </w:pPr>
      <w:r>
        <w:rPr>
          <w:sz w:val="24"/>
          <w:szCs w:val="24"/>
        </w:rPr>
        <w:t xml:space="preserve">But </w:t>
      </w:r>
      <w:r w:rsidR="006B7461">
        <w:rPr>
          <w:sz w:val="24"/>
          <w:szCs w:val="24"/>
        </w:rPr>
        <w:t xml:space="preserve">it is just possible that this time that the Leveson Inquiry will break the mould. The Inquiry is </w:t>
      </w:r>
      <w:r>
        <w:rPr>
          <w:sz w:val="24"/>
          <w:szCs w:val="24"/>
        </w:rPr>
        <w:t xml:space="preserve">different from its predecessors, not only in the sense that it is a judicial process with witnesses giving evidence under oath. Crucially, it is an open process in which testimony is given in public, and reported extensively in the media. This has given rise to a </w:t>
      </w:r>
      <w:r w:rsidR="007628B6">
        <w:rPr>
          <w:sz w:val="24"/>
          <w:szCs w:val="24"/>
        </w:rPr>
        <w:t xml:space="preserve">small </w:t>
      </w:r>
      <w:r>
        <w:rPr>
          <w:sz w:val="24"/>
          <w:szCs w:val="24"/>
        </w:rPr>
        <w:t>shift of attitude within part of the press (compare</w:t>
      </w:r>
      <w:r w:rsidR="007628B6">
        <w:rPr>
          <w:sz w:val="24"/>
          <w:szCs w:val="24"/>
        </w:rPr>
        <w:t xml:space="preserve"> senior</w:t>
      </w:r>
      <w:r>
        <w:rPr>
          <w:sz w:val="24"/>
          <w:szCs w:val="24"/>
        </w:rPr>
        <w:t xml:space="preserve"> </w:t>
      </w:r>
      <w:r w:rsidR="007628B6">
        <w:rPr>
          <w:sz w:val="24"/>
          <w:szCs w:val="24"/>
        </w:rPr>
        <w:t xml:space="preserve">journalists’ comments in the </w:t>
      </w:r>
      <w:r w:rsidR="00BF51DF">
        <w:rPr>
          <w:sz w:val="24"/>
          <w:szCs w:val="24"/>
        </w:rPr>
        <w:t xml:space="preserve">opening seminar of the Leveson Inquiry [Day 1] </w:t>
      </w:r>
      <w:r>
        <w:rPr>
          <w:sz w:val="24"/>
          <w:szCs w:val="24"/>
        </w:rPr>
        <w:t xml:space="preserve">with subsequent press discussion). The </w:t>
      </w:r>
      <w:r w:rsidR="006B7461">
        <w:rPr>
          <w:sz w:val="24"/>
          <w:szCs w:val="24"/>
        </w:rPr>
        <w:t xml:space="preserve">context of the </w:t>
      </w:r>
      <w:r>
        <w:rPr>
          <w:sz w:val="24"/>
          <w:szCs w:val="24"/>
        </w:rPr>
        <w:t>Leveson Inquiry is also different in that</w:t>
      </w:r>
      <w:r w:rsidR="006B7461">
        <w:rPr>
          <w:sz w:val="24"/>
          <w:szCs w:val="24"/>
        </w:rPr>
        <w:t>,</w:t>
      </w:r>
      <w:r>
        <w:rPr>
          <w:sz w:val="24"/>
          <w:szCs w:val="24"/>
        </w:rPr>
        <w:t xml:space="preserve"> in 2012</w:t>
      </w:r>
      <w:r w:rsidR="006B7461">
        <w:rPr>
          <w:sz w:val="24"/>
          <w:szCs w:val="24"/>
        </w:rPr>
        <w:t>,</w:t>
      </w:r>
      <w:r>
        <w:rPr>
          <w:sz w:val="24"/>
          <w:szCs w:val="24"/>
        </w:rPr>
        <w:t xml:space="preserve"> </w:t>
      </w:r>
      <w:r w:rsidRPr="006B7461">
        <w:rPr>
          <w:i/>
          <w:sz w:val="24"/>
          <w:szCs w:val="24"/>
        </w:rPr>
        <w:t>both</w:t>
      </w:r>
      <w:r>
        <w:rPr>
          <w:sz w:val="24"/>
          <w:szCs w:val="24"/>
        </w:rPr>
        <w:t xml:space="preserve"> leaders of government </w:t>
      </w:r>
      <w:r>
        <w:rPr>
          <w:sz w:val="24"/>
          <w:szCs w:val="24"/>
        </w:rPr>
        <w:lastRenderedPageBreak/>
        <w:t xml:space="preserve">and opposition are agreed that something needs to change in the relationship between press, politicians and public.  That was not true in 1949, 1962 and 1977 when the last three Royal Commissions on the Press reported.  </w:t>
      </w:r>
    </w:p>
    <w:p w:rsidR="00D36FEB" w:rsidRDefault="00D36FEB" w:rsidP="002F2ADE">
      <w:pPr>
        <w:spacing w:line="360" w:lineRule="auto"/>
        <w:rPr>
          <w:sz w:val="24"/>
          <w:szCs w:val="24"/>
        </w:rPr>
      </w:pPr>
    </w:p>
    <w:p w:rsidR="0094223F" w:rsidRDefault="0094223F" w:rsidP="002F2ADE">
      <w:pPr>
        <w:spacing w:line="360" w:lineRule="auto"/>
        <w:rPr>
          <w:sz w:val="24"/>
          <w:szCs w:val="24"/>
          <w:u w:val="single"/>
        </w:rPr>
      </w:pPr>
      <w:r w:rsidRPr="0094223F">
        <w:rPr>
          <w:sz w:val="24"/>
          <w:szCs w:val="24"/>
          <w:u w:val="single"/>
        </w:rPr>
        <w:t>Bad for Journalism</w:t>
      </w:r>
    </w:p>
    <w:p w:rsidR="00E04E0F" w:rsidRDefault="001D60D4" w:rsidP="002F2ADE">
      <w:pPr>
        <w:spacing w:line="360" w:lineRule="auto"/>
        <w:rPr>
          <w:sz w:val="24"/>
          <w:szCs w:val="24"/>
        </w:rPr>
      </w:pPr>
      <w:r>
        <w:rPr>
          <w:sz w:val="24"/>
          <w:szCs w:val="24"/>
        </w:rPr>
        <w:t xml:space="preserve">If the close relationship between press and government has been bad for public policy making, it has also been bad for journalism. </w:t>
      </w:r>
      <w:r w:rsidR="0094223F">
        <w:rPr>
          <w:sz w:val="24"/>
          <w:szCs w:val="24"/>
        </w:rPr>
        <w:t>Coalitional journalism</w:t>
      </w:r>
      <w:r w:rsidR="00960426">
        <w:rPr>
          <w:sz w:val="24"/>
          <w:szCs w:val="24"/>
        </w:rPr>
        <w:t xml:space="preserve"> </w:t>
      </w:r>
      <w:r w:rsidR="0094223F">
        <w:rPr>
          <w:sz w:val="24"/>
          <w:szCs w:val="24"/>
        </w:rPr>
        <w:t xml:space="preserve">- that is the press working in partnership with government </w:t>
      </w:r>
      <w:r w:rsidR="00CC6F74">
        <w:rPr>
          <w:sz w:val="24"/>
          <w:szCs w:val="24"/>
        </w:rPr>
        <w:t>-</w:t>
      </w:r>
      <w:r w:rsidR="0094223F">
        <w:rPr>
          <w:sz w:val="24"/>
          <w:szCs w:val="24"/>
        </w:rPr>
        <w:t xml:space="preserve">   is not what the press is meant to do</w:t>
      </w:r>
      <w:r w:rsidR="00CC6F74">
        <w:rPr>
          <w:sz w:val="24"/>
          <w:szCs w:val="24"/>
        </w:rPr>
        <w:t xml:space="preserve">. </w:t>
      </w:r>
      <w:r w:rsidR="0094223F">
        <w:rPr>
          <w:sz w:val="24"/>
          <w:szCs w:val="24"/>
        </w:rPr>
        <w:t xml:space="preserve"> </w:t>
      </w:r>
      <w:r w:rsidR="00CC6F74">
        <w:rPr>
          <w:sz w:val="24"/>
          <w:szCs w:val="24"/>
        </w:rPr>
        <w:t xml:space="preserve">It contradicts the notion of the press as a ‘fourth estate’, that is an </w:t>
      </w:r>
      <w:r w:rsidR="00E04E0F" w:rsidRPr="00041AEE">
        <w:rPr>
          <w:i/>
          <w:sz w:val="24"/>
          <w:szCs w:val="24"/>
        </w:rPr>
        <w:t xml:space="preserve">independent </w:t>
      </w:r>
      <w:r w:rsidR="00CC6F74">
        <w:rPr>
          <w:sz w:val="24"/>
          <w:szCs w:val="24"/>
        </w:rPr>
        <w:t xml:space="preserve">institution of the people that holds government to account. </w:t>
      </w:r>
    </w:p>
    <w:p w:rsidR="00F64F70" w:rsidRDefault="00CC6F74" w:rsidP="002F2ADE">
      <w:pPr>
        <w:spacing w:line="360" w:lineRule="auto"/>
        <w:rPr>
          <w:sz w:val="24"/>
          <w:szCs w:val="24"/>
        </w:rPr>
      </w:pPr>
      <w:r>
        <w:rPr>
          <w:sz w:val="24"/>
          <w:szCs w:val="24"/>
        </w:rPr>
        <w:t>This rhetoric</w:t>
      </w:r>
      <w:r w:rsidR="00041AEE">
        <w:rPr>
          <w:sz w:val="24"/>
          <w:szCs w:val="24"/>
        </w:rPr>
        <w:t xml:space="preserve"> </w:t>
      </w:r>
      <w:r>
        <w:rPr>
          <w:sz w:val="24"/>
          <w:szCs w:val="24"/>
        </w:rPr>
        <w:t xml:space="preserve">is belied by </w:t>
      </w:r>
      <w:r w:rsidR="00E04E0F">
        <w:rPr>
          <w:sz w:val="24"/>
          <w:szCs w:val="24"/>
        </w:rPr>
        <w:t xml:space="preserve">the recent history of the press. </w:t>
      </w:r>
      <w:r>
        <w:rPr>
          <w:sz w:val="24"/>
          <w:szCs w:val="24"/>
        </w:rPr>
        <w:t xml:space="preserve"> A book, </w:t>
      </w:r>
      <w:r w:rsidRPr="00136284">
        <w:rPr>
          <w:i/>
          <w:sz w:val="24"/>
          <w:szCs w:val="24"/>
        </w:rPr>
        <w:t>Culture Wars</w:t>
      </w:r>
      <w:r w:rsidR="00136284">
        <w:rPr>
          <w:sz w:val="24"/>
          <w:szCs w:val="24"/>
        </w:rPr>
        <w:t xml:space="preserve">, (co-authored with Ivor Gaber and Julian Petley), </w:t>
      </w:r>
      <w:r w:rsidR="0032621B">
        <w:rPr>
          <w:sz w:val="24"/>
          <w:szCs w:val="24"/>
        </w:rPr>
        <w:t xml:space="preserve">Edinburgh University Press, 2005 </w:t>
      </w:r>
      <w:r w:rsidR="00136284">
        <w:rPr>
          <w:sz w:val="24"/>
          <w:szCs w:val="24"/>
        </w:rPr>
        <w:t xml:space="preserve">describes how a campaign initiated by the Conservative Party leadership in 1985 </w:t>
      </w:r>
      <w:r w:rsidR="0032621B">
        <w:rPr>
          <w:sz w:val="24"/>
          <w:szCs w:val="24"/>
        </w:rPr>
        <w:t>against left-wing L</w:t>
      </w:r>
      <w:r w:rsidR="00136284">
        <w:rPr>
          <w:sz w:val="24"/>
          <w:szCs w:val="24"/>
        </w:rPr>
        <w:t xml:space="preserve">abour councils was taken up by Conservative newspapers, working in </w:t>
      </w:r>
      <w:r w:rsidR="0032621B">
        <w:rPr>
          <w:sz w:val="24"/>
          <w:szCs w:val="24"/>
        </w:rPr>
        <w:t xml:space="preserve">partnership </w:t>
      </w:r>
      <w:r w:rsidR="00136284">
        <w:rPr>
          <w:sz w:val="24"/>
          <w:szCs w:val="24"/>
        </w:rPr>
        <w:t xml:space="preserve">with </w:t>
      </w:r>
      <w:r w:rsidR="00E50E6C">
        <w:rPr>
          <w:sz w:val="24"/>
          <w:szCs w:val="24"/>
        </w:rPr>
        <w:t>the government and Conserv</w:t>
      </w:r>
      <w:r w:rsidR="00F64F70">
        <w:rPr>
          <w:sz w:val="24"/>
          <w:szCs w:val="24"/>
        </w:rPr>
        <w:t>a</w:t>
      </w:r>
      <w:r w:rsidR="00E50E6C">
        <w:rPr>
          <w:sz w:val="24"/>
          <w:szCs w:val="24"/>
        </w:rPr>
        <w:t>tive Party.</w:t>
      </w:r>
      <w:r w:rsidR="0032621B">
        <w:rPr>
          <w:sz w:val="24"/>
          <w:szCs w:val="24"/>
        </w:rPr>
        <w:t xml:space="preserve"> </w:t>
      </w:r>
      <w:r w:rsidR="00960426">
        <w:rPr>
          <w:sz w:val="24"/>
          <w:szCs w:val="24"/>
        </w:rPr>
        <w:t xml:space="preserve">Indeed, </w:t>
      </w:r>
      <w:r w:rsidR="0032621B">
        <w:rPr>
          <w:sz w:val="24"/>
          <w:szCs w:val="24"/>
        </w:rPr>
        <w:t>Conservative Central Office sent out t</w:t>
      </w:r>
      <w:r w:rsidR="00960426">
        <w:rPr>
          <w:sz w:val="24"/>
          <w:szCs w:val="24"/>
        </w:rPr>
        <w:t>hree</w:t>
      </w:r>
      <w:r w:rsidR="0032621B">
        <w:rPr>
          <w:sz w:val="24"/>
          <w:szCs w:val="24"/>
        </w:rPr>
        <w:t xml:space="preserve"> briefing documents</w:t>
      </w:r>
      <w:r w:rsidR="00960426">
        <w:rPr>
          <w:sz w:val="24"/>
          <w:szCs w:val="24"/>
        </w:rPr>
        <w:t xml:space="preserve"> that quoted newspaper articles, </w:t>
      </w:r>
      <w:r w:rsidR="0032621B">
        <w:rPr>
          <w:sz w:val="24"/>
          <w:szCs w:val="24"/>
        </w:rPr>
        <w:t xml:space="preserve">some of which it had helped to inspire. </w:t>
      </w:r>
      <w:r w:rsidR="00136284">
        <w:rPr>
          <w:sz w:val="24"/>
          <w:szCs w:val="24"/>
        </w:rPr>
        <w:t xml:space="preserve">  </w:t>
      </w:r>
    </w:p>
    <w:p w:rsidR="00E04E0F" w:rsidRDefault="00960426" w:rsidP="002F2ADE">
      <w:pPr>
        <w:spacing w:line="360" w:lineRule="auto"/>
        <w:rPr>
          <w:sz w:val="24"/>
          <w:szCs w:val="24"/>
        </w:rPr>
      </w:pPr>
      <w:r>
        <w:rPr>
          <w:sz w:val="24"/>
          <w:szCs w:val="24"/>
        </w:rPr>
        <w:t>C</w:t>
      </w:r>
      <w:r w:rsidR="0032621B">
        <w:rPr>
          <w:sz w:val="24"/>
          <w:szCs w:val="24"/>
        </w:rPr>
        <w:t>ritical oversight of the local state by the national press is highly desirable.</w:t>
      </w:r>
      <w:r w:rsidR="00F64F70">
        <w:rPr>
          <w:sz w:val="24"/>
          <w:szCs w:val="24"/>
        </w:rPr>
        <w:t xml:space="preserve"> </w:t>
      </w:r>
      <w:r w:rsidR="00E04E0F">
        <w:rPr>
          <w:sz w:val="24"/>
          <w:szCs w:val="24"/>
        </w:rPr>
        <w:t xml:space="preserve">But </w:t>
      </w:r>
      <w:r w:rsidR="00133C0A">
        <w:rPr>
          <w:sz w:val="24"/>
          <w:szCs w:val="24"/>
        </w:rPr>
        <w:t xml:space="preserve">in this case </w:t>
      </w:r>
      <w:r w:rsidR="00E04E0F">
        <w:rPr>
          <w:sz w:val="24"/>
          <w:szCs w:val="24"/>
        </w:rPr>
        <w:t xml:space="preserve">it </w:t>
      </w:r>
      <w:r w:rsidR="0032621B">
        <w:rPr>
          <w:sz w:val="24"/>
          <w:szCs w:val="24"/>
        </w:rPr>
        <w:t xml:space="preserve">was one-sided. </w:t>
      </w:r>
      <w:r w:rsidR="00F64F70">
        <w:rPr>
          <w:sz w:val="24"/>
          <w:szCs w:val="24"/>
        </w:rPr>
        <w:t xml:space="preserve">It was not matched by </w:t>
      </w:r>
      <w:r w:rsidR="0032621B">
        <w:rPr>
          <w:sz w:val="24"/>
          <w:szCs w:val="24"/>
        </w:rPr>
        <w:t xml:space="preserve">equivalent </w:t>
      </w:r>
      <w:r w:rsidR="00E50E6C">
        <w:rPr>
          <w:sz w:val="24"/>
          <w:szCs w:val="24"/>
        </w:rPr>
        <w:t>oversight of right-wing councils by the national press because local government was rarely reported in national papers</w:t>
      </w:r>
      <w:r w:rsidR="00F64F70">
        <w:rPr>
          <w:sz w:val="24"/>
          <w:szCs w:val="24"/>
        </w:rPr>
        <w:t xml:space="preserve">, and the main inspiration of the </w:t>
      </w:r>
      <w:r>
        <w:rPr>
          <w:sz w:val="24"/>
          <w:szCs w:val="24"/>
        </w:rPr>
        <w:t xml:space="preserve">press </w:t>
      </w:r>
      <w:r w:rsidR="00F64F70">
        <w:rPr>
          <w:sz w:val="24"/>
          <w:szCs w:val="24"/>
        </w:rPr>
        <w:t>campaign</w:t>
      </w:r>
      <w:r w:rsidR="00E04E0F">
        <w:rPr>
          <w:sz w:val="24"/>
          <w:szCs w:val="24"/>
        </w:rPr>
        <w:t xml:space="preserve"> was to damage the Opposition</w:t>
      </w:r>
      <w:r>
        <w:rPr>
          <w:sz w:val="24"/>
          <w:szCs w:val="24"/>
        </w:rPr>
        <w:t>.</w:t>
      </w:r>
      <w:r w:rsidR="00E04E0F">
        <w:rPr>
          <w:sz w:val="24"/>
          <w:szCs w:val="24"/>
        </w:rPr>
        <w:t xml:space="preserve"> </w:t>
      </w:r>
      <w:r>
        <w:rPr>
          <w:sz w:val="24"/>
          <w:szCs w:val="24"/>
        </w:rPr>
        <w:t xml:space="preserve">In effect, </w:t>
      </w:r>
      <w:r w:rsidRPr="00960426">
        <w:rPr>
          <w:i/>
          <w:sz w:val="24"/>
          <w:szCs w:val="24"/>
        </w:rPr>
        <w:t xml:space="preserve">overall </w:t>
      </w:r>
      <w:r>
        <w:rPr>
          <w:sz w:val="24"/>
          <w:szCs w:val="24"/>
        </w:rPr>
        <w:t xml:space="preserve">press </w:t>
      </w:r>
      <w:r w:rsidR="00E04E0F">
        <w:rPr>
          <w:sz w:val="24"/>
          <w:szCs w:val="24"/>
        </w:rPr>
        <w:t xml:space="preserve">coverage was </w:t>
      </w:r>
      <w:r>
        <w:rPr>
          <w:sz w:val="24"/>
          <w:szCs w:val="24"/>
        </w:rPr>
        <w:t xml:space="preserve">skewed by a </w:t>
      </w:r>
      <w:r w:rsidR="00E04E0F">
        <w:rPr>
          <w:sz w:val="24"/>
          <w:szCs w:val="24"/>
        </w:rPr>
        <w:t>partisan agenda</w:t>
      </w:r>
      <w:r>
        <w:rPr>
          <w:sz w:val="24"/>
          <w:szCs w:val="24"/>
        </w:rPr>
        <w:t>.</w:t>
      </w:r>
    </w:p>
    <w:p w:rsidR="0094223F" w:rsidRPr="0094223F" w:rsidRDefault="00E04E0F" w:rsidP="002F2ADE">
      <w:pPr>
        <w:spacing w:line="360" w:lineRule="auto"/>
        <w:rPr>
          <w:sz w:val="24"/>
          <w:szCs w:val="24"/>
        </w:rPr>
      </w:pPr>
      <w:r>
        <w:rPr>
          <w:sz w:val="24"/>
          <w:szCs w:val="24"/>
        </w:rPr>
        <w:t>Another limitation was that the press campaign</w:t>
      </w:r>
      <w:r w:rsidR="00133C0A">
        <w:rPr>
          <w:sz w:val="24"/>
          <w:szCs w:val="24"/>
        </w:rPr>
        <w:t xml:space="preserve"> was accompanied by inaccurate</w:t>
      </w:r>
      <w:r w:rsidR="00C2672A">
        <w:rPr>
          <w:sz w:val="24"/>
          <w:szCs w:val="24"/>
        </w:rPr>
        <w:t xml:space="preserve"> reporting. </w:t>
      </w:r>
      <w:r>
        <w:rPr>
          <w:sz w:val="24"/>
          <w:szCs w:val="24"/>
        </w:rPr>
        <w:t xml:space="preserve"> We </w:t>
      </w:r>
      <w:r w:rsidR="00C2672A">
        <w:rPr>
          <w:sz w:val="24"/>
          <w:szCs w:val="24"/>
        </w:rPr>
        <w:t xml:space="preserve">investigated a sample of lurid stories by </w:t>
      </w:r>
      <w:r>
        <w:rPr>
          <w:sz w:val="24"/>
          <w:szCs w:val="24"/>
        </w:rPr>
        <w:t xml:space="preserve">interviewing wherever possible </w:t>
      </w:r>
      <w:r w:rsidR="00C2672A">
        <w:rPr>
          <w:sz w:val="24"/>
          <w:szCs w:val="24"/>
        </w:rPr>
        <w:t xml:space="preserve">both </w:t>
      </w:r>
      <w:r>
        <w:rPr>
          <w:sz w:val="24"/>
          <w:szCs w:val="24"/>
        </w:rPr>
        <w:t>journalists</w:t>
      </w:r>
      <w:r w:rsidR="00C2672A">
        <w:rPr>
          <w:sz w:val="24"/>
          <w:szCs w:val="24"/>
        </w:rPr>
        <w:t xml:space="preserve"> and their sources. </w:t>
      </w:r>
      <w:r w:rsidR="003B5B68">
        <w:rPr>
          <w:sz w:val="24"/>
          <w:szCs w:val="24"/>
        </w:rPr>
        <w:t>Eight</w:t>
      </w:r>
      <w:r w:rsidR="006345AD">
        <w:rPr>
          <w:sz w:val="24"/>
          <w:szCs w:val="24"/>
        </w:rPr>
        <w:t xml:space="preserve"> </w:t>
      </w:r>
      <w:r w:rsidR="00C2672A">
        <w:rPr>
          <w:sz w:val="24"/>
          <w:szCs w:val="24"/>
        </w:rPr>
        <w:t>of these stories were</w:t>
      </w:r>
      <w:r w:rsidR="006345AD">
        <w:rPr>
          <w:sz w:val="24"/>
          <w:szCs w:val="24"/>
        </w:rPr>
        <w:t xml:space="preserve"> found to be untrue, or substantially misleading. For example, the </w:t>
      </w:r>
      <w:r w:rsidR="006345AD" w:rsidRPr="006345AD">
        <w:rPr>
          <w:i/>
          <w:sz w:val="24"/>
          <w:szCs w:val="24"/>
        </w:rPr>
        <w:t>Mail on Sunday</w:t>
      </w:r>
      <w:r w:rsidR="006345AD">
        <w:rPr>
          <w:sz w:val="24"/>
          <w:szCs w:val="24"/>
        </w:rPr>
        <w:t xml:space="preserve"> (2 March 1986) reported that Haringey Council   had banned black bin liners as being racially offensive. This was not supported by the council minutes, and was not true. </w:t>
      </w:r>
      <w:r w:rsidR="003B5B68">
        <w:rPr>
          <w:sz w:val="24"/>
          <w:szCs w:val="24"/>
        </w:rPr>
        <w:t>Our investigation suggested that the story originated as a</w:t>
      </w:r>
      <w:r w:rsidR="00905D9E">
        <w:rPr>
          <w:sz w:val="24"/>
          <w:szCs w:val="24"/>
        </w:rPr>
        <w:t>n ironic</w:t>
      </w:r>
      <w:r w:rsidR="003B5B68">
        <w:rPr>
          <w:sz w:val="24"/>
          <w:szCs w:val="24"/>
        </w:rPr>
        <w:t xml:space="preserve"> joke by a council store keeper talking to two park attendants, wh</w:t>
      </w:r>
      <w:r w:rsidR="00576424">
        <w:rPr>
          <w:sz w:val="24"/>
          <w:szCs w:val="24"/>
        </w:rPr>
        <w:t>ich was taken literally.</w:t>
      </w:r>
      <w:r w:rsidR="003B5B68">
        <w:rPr>
          <w:sz w:val="24"/>
          <w:szCs w:val="24"/>
        </w:rPr>
        <w:t xml:space="preserve"> They complained to </w:t>
      </w:r>
      <w:r w:rsidR="006345AD">
        <w:rPr>
          <w:sz w:val="24"/>
          <w:szCs w:val="24"/>
        </w:rPr>
        <w:t>Councillor Bullard, who</w:t>
      </w:r>
      <w:r w:rsidR="003B5B68">
        <w:rPr>
          <w:sz w:val="24"/>
          <w:szCs w:val="24"/>
        </w:rPr>
        <w:t xml:space="preserve"> at that time believed it to be true, and </w:t>
      </w:r>
      <w:r w:rsidR="003B5B68">
        <w:rPr>
          <w:sz w:val="24"/>
          <w:szCs w:val="24"/>
        </w:rPr>
        <w:lastRenderedPageBreak/>
        <w:t xml:space="preserve">protested at a public meeting.  The story was </w:t>
      </w:r>
      <w:r w:rsidR="00041AEE">
        <w:rPr>
          <w:sz w:val="24"/>
          <w:szCs w:val="24"/>
        </w:rPr>
        <w:t xml:space="preserve">relayed by a local freelance reporter to Chester Stern who reported the </w:t>
      </w:r>
      <w:r w:rsidR="00A52C49">
        <w:rPr>
          <w:sz w:val="24"/>
          <w:szCs w:val="24"/>
        </w:rPr>
        <w:t xml:space="preserve">council’s supposed </w:t>
      </w:r>
      <w:r w:rsidR="00041AEE">
        <w:rPr>
          <w:sz w:val="24"/>
          <w:szCs w:val="24"/>
        </w:rPr>
        <w:t xml:space="preserve">black bin liner ban </w:t>
      </w:r>
      <w:r w:rsidR="003B5B68">
        <w:rPr>
          <w:sz w:val="24"/>
          <w:szCs w:val="24"/>
        </w:rPr>
        <w:t>in</w:t>
      </w:r>
      <w:r w:rsidR="00041AEE">
        <w:rPr>
          <w:sz w:val="24"/>
          <w:szCs w:val="24"/>
        </w:rPr>
        <w:t xml:space="preserve"> the </w:t>
      </w:r>
      <w:r w:rsidR="00041AEE" w:rsidRPr="00041AEE">
        <w:rPr>
          <w:i/>
          <w:sz w:val="24"/>
          <w:szCs w:val="24"/>
        </w:rPr>
        <w:t>Mail on Sunday</w:t>
      </w:r>
      <w:r w:rsidR="00041AEE">
        <w:rPr>
          <w:i/>
          <w:sz w:val="24"/>
          <w:szCs w:val="24"/>
        </w:rPr>
        <w:t>.</w:t>
      </w:r>
      <w:r w:rsidR="00041AEE">
        <w:rPr>
          <w:sz w:val="24"/>
          <w:szCs w:val="24"/>
        </w:rPr>
        <w:t xml:space="preserve"> The excitement of the hunt in this government-press crusade led to corners being cut.</w:t>
      </w:r>
      <w:r w:rsidR="00CC6F74">
        <w:rPr>
          <w:sz w:val="24"/>
          <w:szCs w:val="24"/>
        </w:rPr>
        <w:t xml:space="preserve">  </w:t>
      </w:r>
      <w:r w:rsidR="0094223F">
        <w:rPr>
          <w:sz w:val="24"/>
          <w:szCs w:val="24"/>
        </w:rPr>
        <w:t xml:space="preserve"> </w:t>
      </w:r>
    </w:p>
    <w:p w:rsidR="00E654AE" w:rsidRDefault="00BF51DF" w:rsidP="002F2ADE">
      <w:pPr>
        <w:spacing w:line="360" w:lineRule="auto"/>
        <w:rPr>
          <w:sz w:val="24"/>
          <w:szCs w:val="24"/>
          <w:u w:val="single"/>
        </w:rPr>
      </w:pPr>
      <w:r>
        <w:rPr>
          <w:sz w:val="24"/>
          <w:szCs w:val="24"/>
          <w:u w:val="single"/>
        </w:rPr>
        <w:t>Open Debate</w:t>
      </w:r>
    </w:p>
    <w:p w:rsidR="00911729" w:rsidRDefault="00911729" w:rsidP="002F2ADE">
      <w:pPr>
        <w:spacing w:line="360" w:lineRule="auto"/>
        <w:rPr>
          <w:sz w:val="24"/>
          <w:szCs w:val="24"/>
        </w:rPr>
      </w:pPr>
      <w:r>
        <w:rPr>
          <w:sz w:val="24"/>
          <w:szCs w:val="24"/>
        </w:rPr>
        <w:t xml:space="preserve">So what can be done about the collusive covenant between press and </w:t>
      </w:r>
      <w:r w:rsidR="00BF51DF">
        <w:rPr>
          <w:sz w:val="24"/>
          <w:szCs w:val="24"/>
        </w:rPr>
        <w:t xml:space="preserve">politicians </w:t>
      </w:r>
      <w:r w:rsidR="00D401DF">
        <w:rPr>
          <w:sz w:val="24"/>
          <w:szCs w:val="24"/>
        </w:rPr>
        <w:t xml:space="preserve">that is bad for </w:t>
      </w:r>
      <w:r>
        <w:rPr>
          <w:sz w:val="24"/>
          <w:szCs w:val="24"/>
        </w:rPr>
        <w:t>journalism</w:t>
      </w:r>
      <w:r w:rsidR="00D401DF">
        <w:rPr>
          <w:sz w:val="24"/>
          <w:szCs w:val="24"/>
        </w:rPr>
        <w:t xml:space="preserve">, bad for government and bad for the formation of </w:t>
      </w:r>
      <w:r w:rsidR="00905D9E">
        <w:rPr>
          <w:sz w:val="24"/>
          <w:szCs w:val="24"/>
        </w:rPr>
        <w:t>public</w:t>
      </w:r>
      <w:r w:rsidR="00D401DF">
        <w:rPr>
          <w:sz w:val="24"/>
          <w:szCs w:val="24"/>
        </w:rPr>
        <w:t xml:space="preserve"> policy?</w:t>
      </w:r>
      <w:r>
        <w:rPr>
          <w:sz w:val="24"/>
          <w:szCs w:val="24"/>
        </w:rPr>
        <w:t xml:space="preserve"> One response is to </w:t>
      </w:r>
      <w:r w:rsidR="00BF51DF">
        <w:rPr>
          <w:sz w:val="24"/>
          <w:szCs w:val="24"/>
        </w:rPr>
        <w:t xml:space="preserve">expose this covenant to public scrutiny, and positively </w:t>
      </w:r>
      <w:r>
        <w:rPr>
          <w:sz w:val="24"/>
          <w:szCs w:val="24"/>
        </w:rPr>
        <w:t>encourage a debate</w:t>
      </w:r>
      <w:r w:rsidR="00197F8E">
        <w:rPr>
          <w:sz w:val="24"/>
          <w:szCs w:val="24"/>
        </w:rPr>
        <w:t xml:space="preserve"> about media reform</w:t>
      </w:r>
      <w:r>
        <w:rPr>
          <w:sz w:val="24"/>
          <w:szCs w:val="24"/>
        </w:rPr>
        <w:t>.</w:t>
      </w:r>
    </w:p>
    <w:p w:rsidR="0094223F" w:rsidRDefault="00911729" w:rsidP="002F2ADE">
      <w:pPr>
        <w:spacing w:line="360" w:lineRule="auto"/>
        <w:rPr>
          <w:sz w:val="24"/>
          <w:szCs w:val="24"/>
        </w:rPr>
      </w:pPr>
      <w:r>
        <w:rPr>
          <w:sz w:val="24"/>
          <w:szCs w:val="24"/>
        </w:rPr>
        <w:t xml:space="preserve">Political reluctance to reform the press is based </w:t>
      </w:r>
      <w:r w:rsidR="0003156A">
        <w:rPr>
          <w:sz w:val="24"/>
          <w:szCs w:val="24"/>
        </w:rPr>
        <w:t xml:space="preserve">not </w:t>
      </w:r>
      <w:r>
        <w:rPr>
          <w:sz w:val="24"/>
          <w:szCs w:val="24"/>
        </w:rPr>
        <w:t xml:space="preserve">only on </w:t>
      </w:r>
      <w:r w:rsidR="00BF51DF">
        <w:rPr>
          <w:sz w:val="24"/>
          <w:szCs w:val="24"/>
        </w:rPr>
        <w:t xml:space="preserve">press </w:t>
      </w:r>
      <w:r>
        <w:rPr>
          <w:sz w:val="24"/>
          <w:szCs w:val="24"/>
        </w:rPr>
        <w:t xml:space="preserve">intimidation but </w:t>
      </w:r>
      <w:r w:rsidR="0003156A">
        <w:rPr>
          <w:sz w:val="24"/>
          <w:szCs w:val="24"/>
        </w:rPr>
        <w:t xml:space="preserve">also high-minded </w:t>
      </w:r>
      <w:r w:rsidR="00C96280">
        <w:rPr>
          <w:sz w:val="24"/>
          <w:szCs w:val="24"/>
        </w:rPr>
        <w:t>principle</w:t>
      </w:r>
      <w:r w:rsidR="0003156A">
        <w:rPr>
          <w:sz w:val="24"/>
          <w:szCs w:val="24"/>
        </w:rPr>
        <w:t xml:space="preserve">. </w:t>
      </w:r>
      <w:r w:rsidR="00E654AE">
        <w:rPr>
          <w:sz w:val="24"/>
          <w:szCs w:val="24"/>
        </w:rPr>
        <w:t xml:space="preserve">It is rooted </w:t>
      </w:r>
      <w:r w:rsidR="0003156A">
        <w:rPr>
          <w:sz w:val="24"/>
          <w:szCs w:val="24"/>
        </w:rPr>
        <w:t xml:space="preserve">in part </w:t>
      </w:r>
      <w:r w:rsidR="00E654AE">
        <w:rPr>
          <w:sz w:val="24"/>
          <w:szCs w:val="24"/>
        </w:rPr>
        <w:t>in the belief that any form of state action in relation to the press is a threat to the freedom of the press. This is a view strongly cultivated by the press</w:t>
      </w:r>
      <w:r w:rsidR="0020111F">
        <w:rPr>
          <w:sz w:val="24"/>
          <w:szCs w:val="24"/>
        </w:rPr>
        <w:t xml:space="preserve">, and </w:t>
      </w:r>
      <w:r w:rsidR="00E654AE">
        <w:rPr>
          <w:sz w:val="24"/>
          <w:szCs w:val="24"/>
        </w:rPr>
        <w:t xml:space="preserve">accepted by many politicians. </w:t>
      </w:r>
    </w:p>
    <w:p w:rsidR="0020111F" w:rsidRDefault="0094223F" w:rsidP="002F2ADE">
      <w:pPr>
        <w:spacing w:line="360" w:lineRule="auto"/>
        <w:rPr>
          <w:sz w:val="24"/>
          <w:szCs w:val="24"/>
        </w:rPr>
      </w:pPr>
      <w:r>
        <w:rPr>
          <w:sz w:val="24"/>
          <w:szCs w:val="24"/>
        </w:rPr>
        <w:t>However, i</w:t>
      </w:r>
      <w:r w:rsidR="00E654AE">
        <w:rPr>
          <w:sz w:val="24"/>
          <w:szCs w:val="24"/>
        </w:rPr>
        <w:t>t is not a wholly consistent view. The press receives a large subsidy (over £500 million</w:t>
      </w:r>
      <w:r w:rsidR="00C2672A">
        <w:rPr>
          <w:sz w:val="24"/>
          <w:szCs w:val="24"/>
        </w:rPr>
        <w:t xml:space="preserve"> a year</w:t>
      </w:r>
      <w:r w:rsidR="00E654AE">
        <w:rPr>
          <w:sz w:val="24"/>
          <w:szCs w:val="24"/>
        </w:rPr>
        <w:t xml:space="preserve">) as a result of VAT exemption: in libertarian theory, this makes the press beholden to a state sponsored privilege </w:t>
      </w:r>
      <w:r w:rsidR="002B5EE5">
        <w:rPr>
          <w:sz w:val="24"/>
          <w:szCs w:val="24"/>
        </w:rPr>
        <w:t xml:space="preserve">that </w:t>
      </w:r>
      <w:r w:rsidR="00905D9E">
        <w:rPr>
          <w:sz w:val="24"/>
          <w:szCs w:val="24"/>
        </w:rPr>
        <w:t>poses</w:t>
      </w:r>
      <w:r w:rsidR="002B5EE5">
        <w:rPr>
          <w:sz w:val="24"/>
          <w:szCs w:val="24"/>
        </w:rPr>
        <w:t xml:space="preserve"> a threat to press freedom.</w:t>
      </w:r>
      <w:r w:rsidR="00E654AE">
        <w:rPr>
          <w:sz w:val="24"/>
          <w:szCs w:val="24"/>
        </w:rPr>
        <w:t xml:space="preserve"> There is consensual support for</w:t>
      </w:r>
      <w:r>
        <w:rPr>
          <w:sz w:val="24"/>
          <w:szCs w:val="24"/>
        </w:rPr>
        <w:t xml:space="preserve"> the public funding of broadcasting, and its content regulation, that flatly contradicts the libertarian </w:t>
      </w:r>
      <w:r w:rsidR="002B5EE5">
        <w:rPr>
          <w:sz w:val="24"/>
          <w:szCs w:val="24"/>
        </w:rPr>
        <w:t xml:space="preserve">arguments that hold sway in relation to the press. </w:t>
      </w:r>
      <w:r>
        <w:rPr>
          <w:sz w:val="24"/>
          <w:szCs w:val="24"/>
        </w:rPr>
        <w:t xml:space="preserve">To be consistent with </w:t>
      </w:r>
      <w:r w:rsidR="002B5EE5">
        <w:rPr>
          <w:sz w:val="24"/>
          <w:szCs w:val="24"/>
        </w:rPr>
        <w:t>the</w:t>
      </w:r>
      <w:r w:rsidR="0020111F">
        <w:rPr>
          <w:sz w:val="24"/>
          <w:szCs w:val="24"/>
        </w:rPr>
        <w:t xml:space="preserve"> libertarian </w:t>
      </w:r>
      <w:r w:rsidR="002B5EE5">
        <w:rPr>
          <w:sz w:val="24"/>
          <w:szCs w:val="24"/>
        </w:rPr>
        <w:t xml:space="preserve">arguments that determine thinking about the press, we need </w:t>
      </w:r>
      <w:r w:rsidR="00BF51DF">
        <w:rPr>
          <w:sz w:val="24"/>
          <w:szCs w:val="24"/>
        </w:rPr>
        <w:t xml:space="preserve">to move to </w:t>
      </w:r>
      <w:r w:rsidR="002B5EE5">
        <w:rPr>
          <w:sz w:val="24"/>
          <w:szCs w:val="24"/>
        </w:rPr>
        <w:t xml:space="preserve">a US model of broadcasting; miniscule public funding that results in </w:t>
      </w:r>
      <w:r w:rsidR="00BF51DF">
        <w:rPr>
          <w:sz w:val="24"/>
          <w:szCs w:val="24"/>
        </w:rPr>
        <w:t xml:space="preserve">PBS, </w:t>
      </w:r>
      <w:r w:rsidR="002B5EE5">
        <w:rPr>
          <w:sz w:val="24"/>
          <w:szCs w:val="24"/>
        </w:rPr>
        <w:t>the</w:t>
      </w:r>
      <w:r w:rsidR="00BF51DF">
        <w:rPr>
          <w:sz w:val="24"/>
          <w:szCs w:val="24"/>
        </w:rPr>
        <w:t xml:space="preserve"> American</w:t>
      </w:r>
      <w:r w:rsidR="002B5EE5">
        <w:rPr>
          <w:sz w:val="24"/>
          <w:szCs w:val="24"/>
        </w:rPr>
        <w:t xml:space="preserve"> equivalent of the BBC</w:t>
      </w:r>
      <w:r w:rsidR="00BF51DF">
        <w:rPr>
          <w:sz w:val="24"/>
          <w:szCs w:val="24"/>
        </w:rPr>
        <w:t>,</w:t>
      </w:r>
      <w:r w:rsidR="002B5EE5">
        <w:rPr>
          <w:sz w:val="24"/>
          <w:szCs w:val="24"/>
        </w:rPr>
        <w:t xml:space="preserve"> accounting for less than 2 per cent of viewing time</w:t>
      </w:r>
      <w:r w:rsidR="00BF51DF">
        <w:rPr>
          <w:sz w:val="24"/>
          <w:szCs w:val="24"/>
        </w:rPr>
        <w:t>;</w:t>
      </w:r>
      <w:r w:rsidR="002B5EE5">
        <w:rPr>
          <w:sz w:val="24"/>
          <w:szCs w:val="24"/>
        </w:rPr>
        <w:t xml:space="preserve"> broadcasters </w:t>
      </w:r>
      <w:r w:rsidR="00BF51DF">
        <w:rPr>
          <w:sz w:val="24"/>
          <w:szCs w:val="24"/>
        </w:rPr>
        <w:t xml:space="preserve">‘set free’ through </w:t>
      </w:r>
      <w:r w:rsidR="002B5EE5">
        <w:rPr>
          <w:sz w:val="24"/>
          <w:szCs w:val="24"/>
        </w:rPr>
        <w:t xml:space="preserve">the abolition of the Fairness Doctrine (the </w:t>
      </w:r>
      <w:r w:rsidR="00BF51DF">
        <w:rPr>
          <w:sz w:val="24"/>
          <w:szCs w:val="24"/>
        </w:rPr>
        <w:t xml:space="preserve">US </w:t>
      </w:r>
      <w:r w:rsidR="002B5EE5">
        <w:rPr>
          <w:sz w:val="24"/>
          <w:szCs w:val="24"/>
        </w:rPr>
        <w:t xml:space="preserve">equivalent of </w:t>
      </w:r>
      <w:r w:rsidR="0020111F">
        <w:rPr>
          <w:sz w:val="24"/>
          <w:szCs w:val="24"/>
        </w:rPr>
        <w:t>the UK’s</w:t>
      </w:r>
      <w:r w:rsidR="002B5EE5">
        <w:rPr>
          <w:sz w:val="24"/>
          <w:szCs w:val="24"/>
        </w:rPr>
        <w:t xml:space="preserve"> ‘due impartiality’ rule)</w:t>
      </w:r>
      <w:r w:rsidR="00BF51DF">
        <w:rPr>
          <w:sz w:val="24"/>
          <w:szCs w:val="24"/>
        </w:rPr>
        <w:t>;</w:t>
      </w:r>
      <w:r w:rsidR="002B5EE5">
        <w:rPr>
          <w:sz w:val="24"/>
          <w:szCs w:val="24"/>
        </w:rPr>
        <w:t xml:space="preserve"> </w:t>
      </w:r>
      <w:r w:rsidR="00A52C49">
        <w:rPr>
          <w:sz w:val="24"/>
          <w:szCs w:val="24"/>
        </w:rPr>
        <w:t xml:space="preserve">and </w:t>
      </w:r>
      <w:r w:rsidR="002B5EE5">
        <w:rPr>
          <w:sz w:val="24"/>
          <w:szCs w:val="24"/>
        </w:rPr>
        <w:t xml:space="preserve">wholesale deregulation. </w:t>
      </w:r>
      <w:r w:rsidR="00432392">
        <w:rPr>
          <w:sz w:val="24"/>
          <w:szCs w:val="24"/>
        </w:rPr>
        <w:t>But very few people advocate this. I</w:t>
      </w:r>
      <w:r w:rsidR="0020111F">
        <w:rPr>
          <w:sz w:val="24"/>
          <w:szCs w:val="24"/>
        </w:rPr>
        <w:t>n an unexamined way, the political consensus adhere</w:t>
      </w:r>
      <w:r w:rsidR="00C2672A">
        <w:rPr>
          <w:sz w:val="24"/>
          <w:szCs w:val="24"/>
        </w:rPr>
        <w:t>s</w:t>
      </w:r>
      <w:r w:rsidR="0020111F">
        <w:rPr>
          <w:sz w:val="24"/>
          <w:szCs w:val="24"/>
        </w:rPr>
        <w:t xml:space="preserve"> to two </w:t>
      </w:r>
      <w:r w:rsidR="00A52C49">
        <w:rPr>
          <w:sz w:val="24"/>
          <w:szCs w:val="24"/>
        </w:rPr>
        <w:t xml:space="preserve">seemingly </w:t>
      </w:r>
      <w:r w:rsidR="00444F2D">
        <w:rPr>
          <w:sz w:val="24"/>
          <w:szCs w:val="24"/>
        </w:rPr>
        <w:t xml:space="preserve">different </w:t>
      </w:r>
      <w:r w:rsidR="0020111F">
        <w:rPr>
          <w:sz w:val="24"/>
          <w:szCs w:val="24"/>
        </w:rPr>
        <w:t xml:space="preserve">approaches to media policy that are </w:t>
      </w:r>
      <w:r w:rsidR="00BF51DF">
        <w:rPr>
          <w:sz w:val="24"/>
          <w:szCs w:val="24"/>
        </w:rPr>
        <w:t>at odds with each other.</w:t>
      </w:r>
      <w:r w:rsidR="0020111F">
        <w:rPr>
          <w:sz w:val="24"/>
          <w:szCs w:val="24"/>
        </w:rPr>
        <w:t xml:space="preserve"> </w:t>
      </w:r>
    </w:p>
    <w:p w:rsidR="00013E95" w:rsidRDefault="00444F2D" w:rsidP="002F2ADE">
      <w:pPr>
        <w:spacing w:line="360" w:lineRule="auto"/>
        <w:rPr>
          <w:sz w:val="24"/>
          <w:szCs w:val="24"/>
        </w:rPr>
      </w:pPr>
      <w:r>
        <w:rPr>
          <w:sz w:val="24"/>
          <w:szCs w:val="24"/>
        </w:rPr>
        <w:t xml:space="preserve">In addition, unreflective recoiling from the thought of statutory regulation in relation to the press ignores one thing: </w:t>
      </w:r>
      <w:r w:rsidR="0020111F">
        <w:rPr>
          <w:sz w:val="24"/>
          <w:szCs w:val="24"/>
        </w:rPr>
        <w:t xml:space="preserve">the press is </w:t>
      </w:r>
      <w:r w:rsidR="0003156A">
        <w:rPr>
          <w:sz w:val="24"/>
          <w:szCs w:val="24"/>
        </w:rPr>
        <w:t xml:space="preserve">already </w:t>
      </w:r>
      <w:r w:rsidR="00A377B0">
        <w:rPr>
          <w:sz w:val="24"/>
          <w:szCs w:val="24"/>
        </w:rPr>
        <w:t>subject to statut</w:t>
      </w:r>
      <w:r w:rsidR="0003156A">
        <w:rPr>
          <w:sz w:val="24"/>
          <w:szCs w:val="24"/>
        </w:rPr>
        <w:t xml:space="preserve">ory regulation </w:t>
      </w:r>
      <w:r w:rsidR="0020111F">
        <w:rPr>
          <w:sz w:val="24"/>
          <w:szCs w:val="24"/>
        </w:rPr>
        <w:t>in relation to defamation, national security</w:t>
      </w:r>
      <w:r w:rsidR="00A377B0">
        <w:rPr>
          <w:sz w:val="24"/>
          <w:szCs w:val="24"/>
        </w:rPr>
        <w:t>, competition</w:t>
      </w:r>
      <w:r w:rsidR="0020111F">
        <w:rPr>
          <w:sz w:val="24"/>
          <w:szCs w:val="24"/>
        </w:rPr>
        <w:t xml:space="preserve"> and so on. So the debate should be about no</w:t>
      </w:r>
      <w:r w:rsidR="00197F8E">
        <w:rPr>
          <w:sz w:val="24"/>
          <w:szCs w:val="24"/>
        </w:rPr>
        <w:t>t</w:t>
      </w:r>
      <w:r w:rsidR="0020111F">
        <w:rPr>
          <w:sz w:val="24"/>
          <w:szCs w:val="24"/>
        </w:rPr>
        <w:t xml:space="preserve"> whether there should be </w:t>
      </w:r>
      <w:r w:rsidR="00A377B0">
        <w:rPr>
          <w:sz w:val="24"/>
          <w:szCs w:val="24"/>
        </w:rPr>
        <w:t xml:space="preserve">state </w:t>
      </w:r>
      <w:r w:rsidR="0020111F">
        <w:rPr>
          <w:sz w:val="24"/>
          <w:szCs w:val="24"/>
        </w:rPr>
        <w:t>regulation</w:t>
      </w:r>
      <w:r w:rsidR="00A377B0">
        <w:rPr>
          <w:sz w:val="24"/>
          <w:szCs w:val="24"/>
        </w:rPr>
        <w:t xml:space="preserve"> but what </w:t>
      </w:r>
      <w:r w:rsidR="0003156A">
        <w:rPr>
          <w:sz w:val="24"/>
          <w:szCs w:val="24"/>
        </w:rPr>
        <w:t>form it should take.</w:t>
      </w:r>
    </w:p>
    <w:p w:rsidR="00C96280" w:rsidRDefault="00C96280" w:rsidP="002F2ADE">
      <w:pPr>
        <w:spacing w:line="360" w:lineRule="auto"/>
        <w:rPr>
          <w:sz w:val="24"/>
          <w:szCs w:val="24"/>
        </w:rPr>
      </w:pPr>
      <w:r>
        <w:rPr>
          <w:sz w:val="24"/>
          <w:szCs w:val="24"/>
        </w:rPr>
        <w:lastRenderedPageBreak/>
        <w:t xml:space="preserve">In short, </w:t>
      </w:r>
      <w:r w:rsidR="0003156A">
        <w:rPr>
          <w:sz w:val="24"/>
          <w:szCs w:val="24"/>
        </w:rPr>
        <w:t xml:space="preserve">one small step towards </w:t>
      </w:r>
      <w:r w:rsidR="00C2672A">
        <w:rPr>
          <w:sz w:val="24"/>
          <w:szCs w:val="24"/>
        </w:rPr>
        <w:t xml:space="preserve">cultivating </w:t>
      </w:r>
      <w:r w:rsidR="0003156A">
        <w:rPr>
          <w:sz w:val="24"/>
          <w:szCs w:val="24"/>
        </w:rPr>
        <w:t xml:space="preserve">a healthier relationship between press, politicians and </w:t>
      </w:r>
      <w:r>
        <w:rPr>
          <w:sz w:val="24"/>
          <w:szCs w:val="24"/>
        </w:rPr>
        <w:t xml:space="preserve">citizens </w:t>
      </w:r>
      <w:r w:rsidR="0003156A">
        <w:rPr>
          <w:sz w:val="24"/>
          <w:szCs w:val="24"/>
        </w:rPr>
        <w:t xml:space="preserve">is for a </w:t>
      </w:r>
      <w:r>
        <w:rPr>
          <w:sz w:val="24"/>
          <w:szCs w:val="24"/>
        </w:rPr>
        <w:t xml:space="preserve">public discussion </w:t>
      </w:r>
      <w:r w:rsidR="00562531">
        <w:rPr>
          <w:sz w:val="24"/>
          <w:szCs w:val="24"/>
        </w:rPr>
        <w:t xml:space="preserve">to develop </w:t>
      </w:r>
      <w:r>
        <w:rPr>
          <w:sz w:val="24"/>
          <w:szCs w:val="24"/>
        </w:rPr>
        <w:t xml:space="preserve">about the </w:t>
      </w:r>
      <w:r w:rsidR="0003156A">
        <w:rPr>
          <w:sz w:val="24"/>
          <w:szCs w:val="24"/>
        </w:rPr>
        <w:t xml:space="preserve">press that is </w:t>
      </w:r>
      <w:r>
        <w:rPr>
          <w:sz w:val="24"/>
          <w:szCs w:val="24"/>
        </w:rPr>
        <w:t xml:space="preserve">not </w:t>
      </w:r>
      <w:r w:rsidR="0003156A">
        <w:rPr>
          <w:sz w:val="24"/>
          <w:szCs w:val="24"/>
        </w:rPr>
        <w:t xml:space="preserve">dominated by the press.  </w:t>
      </w:r>
    </w:p>
    <w:p w:rsidR="00A377B0" w:rsidRPr="00A377B0" w:rsidRDefault="003222EE" w:rsidP="002F2ADE">
      <w:pPr>
        <w:spacing w:line="360" w:lineRule="auto"/>
        <w:rPr>
          <w:sz w:val="24"/>
          <w:szCs w:val="24"/>
          <w:u w:val="single"/>
        </w:rPr>
      </w:pPr>
      <w:r>
        <w:rPr>
          <w:sz w:val="24"/>
          <w:szCs w:val="24"/>
          <w:u w:val="single"/>
        </w:rPr>
        <w:t>P</w:t>
      </w:r>
      <w:r w:rsidR="00A377B0" w:rsidRPr="00A377B0">
        <w:rPr>
          <w:sz w:val="24"/>
          <w:szCs w:val="24"/>
          <w:u w:val="single"/>
        </w:rPr>
        <w:t>aper Tiger</w:t>
      </w:r>
      <w:r>
        <w:rPr>
          <w:sz w:val="24"/>
          <w:szCs w:val="24"/>
          <w:u w:val="single"/>
        </w:rPr>
        <w:t xml:space="preserve"> </w:t>
      </w:r>
    </w:p>
    <w:p w:rsidR="00BA3B08" w:rsidRDefault="00D401DF" w:rsidP="00BA3B08">
      <w:pPr>
        <w:spacing w:line="360" w:lineRule="auto"/>
        <w:rPr>
          <w:sz w:val="24"/>
          <w:szCs w:val="24"/>
        </w:rPr>
      </w:pPr>
      <w:r>
        <w:rPr>
          <w:sz w:val="24"/>
          <w:szCs w:val="24"/>
        </w:rPr>
        <w:t xml:space="preserve">Another small step is to obtain a better understanding of the </w:t>
      </w:r>
      <w:r w:rsidR="00837A06">
        <w:rPr>
          <w:sz w:val="24"/>
          <w:szCs w:val="24"/>
        </w:rPr>
        <w:t xml:space="preserve">limits of </w:t>
      </w:r>
      <w:r>
        <w:rPr>
          <w:sz w:val="24"/>
          <w:szCs w:val="24"/>
        </w:rPr>
        <w:t xml:space="preserve">press influence. </w:t>
      </w:r>
    </w:p>
    <w:p w:rsidR="00BA3B08" w:rsidRDefault="00837A06" w:rsidP="00BA3B08">
      <w:pPr>
        <w:spacing w:line="360" w:lineRule="auto"/>
        <w:rPr>
          <w:sz w:val="24"/>
          <w:szCs w:val="24"/>
        </w:rPr>
      </w:pPr>
      <w:r>
        <w:rPr>
          <w:sz w:val="24"/>
          <w:szCs w:val="24"/>
        </w:rPr>
        <w:t xml:space="preserve">The British press has been in decline for a long time. The total circulation of national newspapers has </w:t>
      </w:r>
      <w:r w:rsidR="001032CD">
        <w:rPr>
          <w:sz w:val="24"/>
          <w:szCs w:val="24"/>
        </w:rPr>
        <w:t xml:space="preserve">decreased almost </w:t>
      </w:r>
      <w:r>
        <w:rPr>
          <w:sz w:val="24"/>
          <w:szCs w:val="24"/>
        </w:rPr>
        <w:t>continuous</w:t>
      </w:r>
      <w:r w:rsidR="001032CD">
        <w:rPr>
          <w:sz w:val="24"/>
          <w:szCs w:val="24"/>
        </w:rPr>
        <w:t>ly</w:t>
      </w:r>
      <w:r>
        <w:rPr>
          <w:sz w:val="24"/>
          <w:szCs w:val="24"/>
        </w:rPr>
        <w:t xml:space="preserve"> </w:t>
      </w:r>
      <w:r w:rsidR="003C3ADB">
        <w:rPr>
          <w:sz w:val="24"/>
          <w:szCs w:val="24"/>
        </w:rPr>
        <w:t xml:space="preserve">ever </w:t>
      </w:r>
      <w:r>
        <w:rPr>
          <w:sz w:val="24"/>
          <w:szCs w:val="24"/>
        </w:rPr>
        <w:t xml:space="preserve">since 1959. </w:t>
      </w:r>
    </w:p>
    <w:p w:rsidR="001032CD" w:rsidRDefault="00BA3B08" w:rsidP="00837A06">
      <w:pPr>
        <w:spacing w:line="360" w:lineRule="auto"/>
        <w:rPr>
          <w:sz w:val="24"/>
          <w:szCs w:val="24"/>
        </w:rPr>
      </w:pPr>
      <w:r>
        <w:rPr>
          <w:sz w:val="24"/>
          <w:szCs w:val="24"/>
        </w:rPr>
        <w:t>The British press is held in low regard by the public. A</w:t>
      </w:r>
      <w:r w:rsidR="00837A06">
        <w:rPr>
          <w:sz w:val="24"/>
          <w:szCs w:val="24"/>
        </w:rPr>
        <w:t xml:space="preserve">s mentioned earlier, the British press </w:t>
      </w:r>
      <w:r>
        <w:rPr>
          <w:sz w:val="24"/>
          <w:szCs w:val="24"/>
        </w:rPr>
        <w:t>in 2010 w</w:t>
      </w:r>
      <w:r w:rsidR="001032CD">
        <w:rPr>
          <w:sz w:val="24"/>
          <w:szCs w:val="24"/>
        </w:rPr>
        <w:t>as the least trusted press in Europe.</w:t>
      </w:r>
      <w:r w:rsidRPr="00BA3B08">
        <w:rPr>
          <w:sz w:val="24"/>
          <w:szCs w:val="24"/>
        </w:rPr>
        <w:t xml:space="preserve"> </w:t>
      </w:r>
      <w:r>
        <w:rPr>
          <w:sz w:val="24"/>
          <w:szCs w:val="24"/>
        </w:rPr>
        <w:t xml:space="preserve">This is </w:t>
      </w:r>
      <w:r w:rsidRPr="00BA3B08">
        <w:rPr>
          <w:sz w:val="24"/>
          <w:szCs w:val="24"/>
        </w:rPr>
        <w:t>consistent with previous Eurobarometer surveys.</w:t>
      </w:r>
      <w:r>
        <w:rPr>
          <w:sz w:val="24"/>
          <w:szCs w:val="24"/>
        </w:rPr>
        <w:t xml:space="preserve"> Numerous domestic surveys also document how little trust the public have </w:t>
      </w:r>
      <w:r w:rsidR="00156CF3">
        <w:rPr>
          <w:sz w:val="24"/>
          <w:szCs w:val="24"/>
        </w:rPr>
        <w:t>placed</w:t>
      </w:r>
      <w:r>
        <w:rPr>
          <w:sz w:val="24"/>
          <w:szCs w:val="24"/>
        </w:rPr>
        <w:t xml:space="preserve"> in the British press </w:t>
      </w:r>
      <w:r w:rsidR="001E5638">
        <w:rPr>
          <w:sz w:val="24"/>
          <w:szCs w:val="24"/>
        </w:rPr>
        <w:t>during the last twenty years.(2</w:t>
      </w:r>
      <w:r w:rsidR="004E3199">
        <w:rPr>
          <w:sz w:val="24"/>
          <w:szCs w:val="24"/>
        </w:rPr>
        <w:t>1</w:t>
      </w:r>
      <w:r>
        <w:rPr>
          <w:sz w:val="24"/>
          <w:szCs w:val="24"/>
        </w:rPr>
        <w:t xml:space="preserve">) </w:t>
      </w:r>
    </w:p>
    <w:p w:rsidR="001032CD" w:rsidRDefault="001032CD" w:rsidP="001032CD">
      <w:pPr>
        <w:spacing w:line="360" w:lineRule="auto"/>
        <w:rPr>
          <w:sz w:val="24"/>
          <w:szCs w:val="24"/>
        </w:rPr>
      </w:pPr>
      <w:r>
        <w:rPr>
          <w:sz w:val="24"/>
          <w:szCs w:val="24"/>
        </w:rPr>
        <w:t xml:space="preserve">The British press also faces a new rival in the form of the internet and social media. </w:t>
      </w:r>
      <w:r w:rsidR="00CA53CC">
        <w:rPr>
          <w:sz w:val="24"/>
          <w:szCs w:val="24"/>
        </w:rPr>
        <w:t xml:space="preserve">The internet provides access to alternative sources of information and commentary about public affairs. </w:t>
      </w:r>
      <w:r w:rsidR="00FB2E42">
        <w:rPr>
          <w:sz w:val="24"/>
          <w:szCs w:val="24"/>
        </w:rPr>
        <w:t xml:space="preserve">The internet also enables the </w:t>
      </w:r>
      <w:r w:rsidR="00CA53CC">
        <w:rPr>
          <w:sz w:val="24"/>
          <w:szCs w:val="24"/>
        </w:rPr>
        <w:t xml:space="preserve">press </w:t>
      </w:r>
      <w:r w:rsidR="00FB2E42">
        <w:rPr>
          <w:sz w:val="24"/>
          <w:szCs w:val="24"/>
        </w:rPr>
        <w:t xml:space="preserve">to be </w:t>
      </w:r>
      <w:r w:rsidR="00CA53CC">
        <w:rPr>
          <w:sz w:val="24"/>
          <w:szCs w:val="24"/>
        </w:rPr>
        <w:t xml:space="preserve">scrutinised and rendered more accountable through Twitter and posts. </w:t>
      </w:r>
      <w:r w:rsidR="003C3ADB">
        <w:rPr>
          <w:sz w:val="24"/>
          <w:szCs w:val="24"/>
        </w:rPr>
        <w:t xml:space="preserve">This said, </w:t>
      </w:r>
      <w:r w:rsidR="00CA53CC">
        <w:rPr>
          <w:sz w:val="24"/>
          <w:szCs w:val="24"/>
        </w:rPr>
        <w:t xml:space="preserve">the significance of the web as a separate conduit of information about public affairs in Britain (as distinct from </w:t>
      </w:r>
      <w:r w:rsidR="00156CF3">
        <w:rPr>
          <w:sz w:val="24"/>
          <w:szCs w:val="24"/>
        </w:rPr>
        <w:t xml:space="preserve">some other </w:t>
      </w:r>
      <w:r w:rsidR="00CA53CC">
        <w:rPr>
          <w:sz w:val="24"/>
          <w:szCs w:val="24"/>
        </w:rPr>
        <w:t xml:space="preserve">countries like </w:t>
      </w:r>
      <w:r w:rsidR="00C42BEE">
        <w:rPr>
          <w:sz w:val="24"/>
          <w:szCs w:val="24"/>
        </w:rPr>
        <w:t xml:space="preserve">South Korea) </w:t>
      </w:r>
      <w:r w:rsidR="00CA53CC">
        <w:rPr>
          <w:sz w:val="24"/>
          <w:szCs w:val="24"/>
        </w:rPr>
        <w:t xml:space="preserve">has </w:t>
      </w:r>
      <w:r w:rsidR="003C3ADB">
        <w:rPr>
          <w:sz w:val="24"/>
          <w:szCs w:val="24"/>
        </w:rPr>
        <w:t xml:space="preserve">tended to be </w:t>
      </w:r>
      <w:r w:rsidR="00837A06">
        <w:rPr>
          <w:sz w:val="24"/>
          <w:szCs w:val="24"/>
        </w:rPr>
        <w:t xml:space="preserve">overstated. </w:t>
      </w:r>
      <w:r w:rsidR="00C42BEE">
        <w:rPr>
          <w:sz w:val="24"/>
          <w:szCs w:val="24"/>
        </w:rPr>
        <w:t>In Britain, the legion of bloggers</w:t>
      </w:r>
      <w:r w:rsidR="00837A06">
        <w:rPr>
          <w:sz w:val="24"/>
          <w:szCs w:val="24"/>
        </w:rPr>
        <w:t xml:space="preserve"> did not </w:t>
      </w:r>
      <w:r w:rsidR="00C42BEE">
        <w:rPr>
          <w:sz w:val="24"/>
          <w:szCs w:val="24"/>
        </w:rPr>
        <w:t>buil</w:t>
      </w:r>
      <w:r w:rsidR="00837A06">
        <w:rPr>
          <w:sz w:val="24"/>
          <w:szCs w:val="24"/>
        </w:rPr>
        <w:t>d</w:t>
      </w:r>
      <w:r w:rsidR="00C42BEE">
        <w:rPr>
          <w:sz w:val="24"/>
          <w:szCs w:val="24"/>
        </w:rPr>
        <w:t xml:space="preserve"> a mass audience. In 2008, 79 % of internet users had </w:t>
      </w:r>
      <w:r w:rsidR="00C42BEE" w:rsidRPr="00C42BEE">
        <w:rPr>
          <w:sz w:val="24"/>
          <w:szCs w:val="24"/>
        </w:rPr>
        <w:t>not</w:t>
      </w:r>
      <w:r w:rsidR="00C42BEE">
        <w:rPr>
          <w:sz w:val="24"/>
          <w:szCs w:val="24"/>
        </w:rPr>
        <w:t xml:space="preserve"> read a single blog during the previous three months.(</w:t>
      </w:r>
      <w:r w:rsidR="001E5638">
        <w:rPr>
          <w:sz w:val="24"/>
          <w:szCs w:val="24"/>
        </w:rPr>
        <w:t>2</w:t>
      </w:r>
      <w:r w:rsidR="004E3199">
        <w:rPr>
          <w:sz w:val="24"/>
          <w:szCs w:val="24"/>
        </w:rPr>
        <w:t>2</w:t>
      </w:r>
      <w:r w:rsidR="00C42BEE">
        <w:rPr>
          <w:sz w:val="24"/>
          <w:szCs w:val="24"/>
        </w:rPr>
        <w:t xml:space="preserve">) </w:t>
      </w:r>
      <w:r>
        <w:rPr>
          <w:sz w:val="24"/>
          <w:szCs w:val="24"/>
        </w:rPr>
        <w:t>This was partly because l</w:t>
      </w:r>
      <w:r w:rsidR="00C42BEE">
        <w:rPr>
          <w:sz w:val="24"/>
          <w:szCs w:val="24"/>
        </w:rPr>
        <w:t xml:space="preserve">eading </w:t>
      </w:r>
      <w:r w:rsidR="00837A06">
        <w:rPr>
          <w:sz w:val="24"/>
          <w:szCs w:val="24"/>
        </w:rPr>
        <w:t xml:space="preserve">British </w:t>
      </w:r>
      <w:r w:rsidR="00C42BEE">
        <w:rPr>
          <w:sz w:val="24"/>
          <w:szCs w:val="24"/>
        </w:rPr>
        <w:t xml:space="preserve">newspapers </w:t>
      </w:r>
      <w:r>
        <w:rPr>
          <w:sz w:val="24"/>
          <w:szCs w:val="24"/>
        </w:rPr>
        <w:t xml:space="preserve">and TV organisations </w:t>
      </w:r>
      <w:r w:rsidR="00C42BEE">
        <w:rPr>
          <w:sz w:val="24"/>
          <w:szCs w:val="24"/>
        </w:rPr>
        <w:t>established very successful news websites, supported by cross-subsidy, large corporate newsgathering resources, and prominent brand names. In 2010, the ten most visited news websites in Britain were all controlled by leading news organisation from the pre-internet era and content aggregators.(</w:t>
      </w:r>
      <w:r w:rsidR="00C01273">
        <w:rPr>
          <w:sz w:val="24"/>
          <w:szCs w:val="24"/>
        </w:rPr>
        <w:t>2</w:t>
      </w:r>
      <w:r w:rsidR="004E3199">
        <w:rPr>
          <w:sz w:val="24"/>
          <w:szCs w:val="24"/>
        </w:rPr>
        <w:t>3</w:t>
      </w:r>
      <w:r w:rsidR="00C42BEE">
        <w:rPr>
          <w:sz w:val="24"/>
          <w:szCs w:val="24"/>
        </w:rPr>
        <w:t xml:space="preserve">) The news and comment </w:t>
      </w:r>
      <w:r w:rsidR="00432392">
        <w:rPr>
          <w:sz w:val="24"/>
          <w:szCs w:val="24"/>
        </w:rPr>
        <w:t xml:space="preserve">about public affairs </w:t>
      </w:r>
      <w:r>
        <w:rPr>
          <w:sz w:val="24"/>
          <w:szCs w:val="24"/>
        </w:rPr>
        <w:t xml:space="preserve">that is given most prominence </w:t>
      </w:r>
      <w:r w:rsidR="00C42BEE">
        <w:rPr>
          <w:sz w:val="24"/>
          <w:szCs w:val="24"/>
        </w:rPr>
        <w:t>by aggregators like Google is derived mainly from mainstream news media.(</w:t>
      </w:r>
      <w:r w:rsidR="00C01273">
        <w:rPr>
          <w:sz w:val="24"/>
          <w:szCs w:val="24"/>
        </w:rPr>
        <w:t>2</w:t>
      </w:r>
      <w:r w:rsidR="004E3199">
        <w:rPr>
          <w:sz w:val="24"/>
          <w:szCs w:val="24"/>
        </w:rPr>
        <w:t>4</w:t>
      </w:r>
      <w:r w:rsidR="00C42BEE">
        <w:rPr>
          <w:sz w:val="24"/>
          <w:szCs w:val="24"/>
        </w:rPr>
        <w:t>) It is this that tends to be consumed since most people</w:t>
      </w:r>
      <w:r w:rsidR="003C3ADB">
        <w:rPr>
          <w:sz w:val="24"/>
          <w:szCs w:val="24"/>
        </w:rPr>
        <w:t xml:space="preserve"> do not </w:t>
      </w:r>
      <w:r w:rsidR="00C42BEE">
        <w:rPr>
          <w:sz w:val="24"/>
          <w:szCs w:val="24"/>
        </w:rPr>
        <w:t>scroll beyond the first page of search results.(</w:t>
      </w:r>
      <w:r w:rsidR="00C01273">
        <w:rPr>
          <w:sz w:val="24"/>
          <w:szCs w:val="24"/>
        </w:rPr>
        <w:t>2</w:t>
      </w:r>
      <w:r w:rsidR="004E3199">
        <w:rPr>
          <w:sz w:val="24"/>
          <w:szCs w:val="24"/>
        </w:rPr>
        <w:t>5</w:t>
      </w:r>
      <w:r w:rsidR="00C42BEE">
        <w:rPr>
          <w:sz w:val="24"/>
          <w:szCs w:val="24"/>
        </w:rPr>
        <w:t>)</w:t>
      </w:r>
      <w:r w:rsidR="001974C6">
        <w:rPr>
          <w:sz w:val="24"/>
          <w:szCs w:val="24"/>
        </w:rPr>
        <w:t xml:space="preserve"> </w:t>
      </w:r>
    </w:p>
    <w:p w:rsidR="003C3ADB" w:rsidRDefault="001032CD" w:rsidP="001032CD">
      <w:pPr>
        <w:spacing w:line="360" w:lineRule="auto"/>
        <w:rPr>
          <w:sz w:val="24"/>
          <w:szCs w:val="24"/>
        </w:rPr>
      </w:pPr>
      <w:r>
        <w:rPr>
          <w:sz w:val="24"/>
          <w:szCs w:val="24"/>
        </w:rPr>
        <w:t>In fact, the loss of press influence occurred much earlier</w:t>
      </w:r>
      <w:r w:rsidR="00905D9E">
        <w:rPr>
          <w:sz w:val="24"/>
          <w:szCs w:val="24"/>
        </w:rPr>
        <w:t xml:space="preserve"> than the arrival of the internet.</w:t>
      </w:r>
      <w:r>
        <w:rPr>
          <w:sz w:val="24"/>
          <w:szCs w:val="24"/>
        </w:rPr>
        <w:t xml:space="preserve"> </w:t>
      </w:r>
      <w:r w:rsidR="00BA3B08">
        <w:rPr>
          <w:sz w:val="24"/>
          <w:szCs w:val="24"/>
        </w:rPr>
        <w:t xml:space="preserve">The </w:t>
      </w:r>
      <w:r>
        <w:rPr>
          <w:sz w:val="24"/>
          <w:szCs w:val="24"/>
        </w:rPr>
        <w:t xml:space="preserve">primacy </w:t>
      </w:r>
      <w:r w:rsidR="00BA3B08">
        <w:rPr>
          <w:sz w:val="24"/>
          <w:szCs w:val="24"/>
        </w:rPr>
        <w:t xml:space="preserve">of the press </w:t>
      </w:r>
      <w:r>
        <w:rPr>
          <w:sz w:val="24"/>
          <w:szCs w:val="24"/>
        </w:rPr>
        <w:t>was undermined first by the rise of radio in the 1930s</w:t>
      </w:r>
      <w:r w:rsidR="00432392">
        <w:rPr>
          <w:sz w:val="24"/>
          <w:szCs w:val="24"/>
        </w:rPr>
        <w:t>,</w:t>
      </w:r>
      <w:r>
        <w:rPr>
          <w:sz w:val="24"/>
          <w:szCs w:val="24"/>
        </w:rPr>
        <w:t xml:space="preserve"> and </w:t>
      </w:r>
      <w:r w:rsidR="00905D9E">
        <w:rPr>
          <w:sz w:val="24"/>
          <w:szCs w:val="24"/>
        </w:rPr>
        <w:t>then by</w:t>
      </w:r>
      <w:r>
        <w:rPr>
          <w:sz w:val="24"/>
          <w:szCs w:val="24"/>
        </w:rPr>
        <w:t xml:space="preserve"> the rise of television in the 1950s.  The majority of British citizens said in 2010 that their main </w:t>
      </w:r>
      <w:r>
        <w:rPr>
          <w:sz w:val="24"/>
          <w:szCs w:val="24"/>
        </w:rPr>
        <w:lastRenderedPageBreak/>
        <w:t xml:space="preserve">source of news about </w:t>
      </w:r>
      <w:r w:rsidR="003C3ADB">
        <w:rPr>
          <w:sz w:val="24"/>
          <w:szCs w:val="24"/>
        </w:rPr>
        <w:t>Britain, and about the world, though not about their region</w:t>
      </w:r>
      <w:r w:rsidR="00905D9E">
        <w:rPr>
          <w:sz w:val="24"/>
          <w:szCs w:val="24"/>
        </w:rPr>
        <w:t>/</w:t>
      </w:r>
      <w:r w:rsidR="003C3ADB">
        <w:rPr>
          <w:sz w:val="24"/>
          <w:szCs w:val="24"/>
        </w:rPr>
        <w:t>locality, came from television, far in excess of those nominating other media.(</w:t>
      </w:r>
      <w:r w:rsidR="00C01273">
        <w:rPr>
          <w:sz w:val="24"/>
          <w:szCs w:val="24"/>
        </w:rPr>
        <w:t>2</w:t>
      </w:r>
      <w:r w:rsidR="004E3199">
        <w:rPr>
          <w:sz w:val="24"/>
          <w:szCs w:val="24"/>
        </w:rPr>
        <w:t>6</w:t>
      </w:r>
      <w:r w:rsidR="003C3ADB">
        <w:rPr>
          <w:sz w:val="24"/>
          <w:szCs w:val="24"/>
        </w:rPr>
        <w:t>)</w:t>
      </w:r>
    </w:p>
    <w:p w:rsidR="00D60074" w:rsidRDefault="003C3ADB" w:rsidP="002F2ADE">
      <w:pPr>
        <w:spacing w:line="360" w:lineRule="auto"/>
        <w:rPr>
          <w:sz w:val="24"/>
          <w:szCs w:val="24"/>
        </w:rPr>
      </w:pPr>
      <w:r>
        <w:rPr>
          <w:sz w:val="24"/>
          <w:szCs w:val="24"/>
        </w:rPr>
        <w:t xml:space="preserve">This decline of the British press needs to be understood in the context of what social science investigation, over two generations, reveals about the nature of media influence. </w:t>
      </w:r>
      <w:r w:rsidR="00D60074">
        <w:rPr>
          <w:sz w:val="24"/>
          <w:szCs w:val="24"/>
        </w:rPr>
        <w:t xml:space="preserve">People are not blank slates on which the media impose their </w:t>
      </w:r>
      <w:r w:rsidR="00DA49B7">
        <w:rPr>
          <w:sz w:val="24"/>
          <w:szCs w:val="24"/>
        </w:rPr>
        <w:t>views</w:t>
      </w:r>
      <w:r w:rsidR="00D60074">
        <w:rPr>
          <w:sz w:val="24"/>
          <w:szCs w:val="24"/>
        </w:rPr>
        <w:t>. On the contrary, people have opinions, values and sense-making ‘schemata’ formed through early socialisation and the powerful influence of social networks</w:t>
      </w:r>
      <w:r w:rsidR="00CA0863">
        <w:rPr>
          <w:sz w:val="24"/>
          <w:szCs w:val="24"/>
        </w:rPr>
        <w:t xml:space="preserve">. This </w:t>
      </w:r>
      <w:r w:rsidR="00DA49B7">
        <w:rPr>
          <w:sz w:val="24"/>
          <w:szCs w:val="24"/>
        </w:rPr>
        <w:t>gives rise to selective media exposure (</w:t>
      </w:r>
      <w:r w:rsidR="00DA49B7" w:rsidRPr="00C2672A">
        <w:rPr>
          <w:i/>
          <w:sz w:val="24"/>
          <w:szCs w:val="24"/>
        </w:rPr>
        <w:t>Guardian</w:t>
      </w:r>
      <w:r w:rsidR="00DA49B7">
        <w:rPr>
          <w:sz w:val="24"/>
          <w:szCs w:val="24"/>
        </w:rPr>
        <w:t xml:space="preserve"> readers</w:t>
      </w:r>
      <w:r w:rsidR="00852F04">
        <w:rPr>
          <w:sz w:val="24"/>
          <w:szCs w:val="24"/>
        </w:rPr>
        <w:t xml:space="preserve"> tend to be left-wing, </w:t>
      </w:r>
      <w:r w:rsidR="00DA49B7" w:rsidRPr="00C2672A">
        <w:rPr>
          <w:i/>
          <w:sz w:val="24"/>
          <w:szCs w:val="24"/>
        </w:rPr>
        <w:t>Telegraph</w:t>
      </w:r>
      <w:r w:rsidR="00DA49B7">
        <w:rPr>
          <w:sz w:val="24"/>
          <w:szCs w:val="24"/>
        </w:rPr>
        <w:t xml:space="preserve"> readers </w:t>
      </w:r>
      <w:r w:rsidR="005C21C0">
        <w:rPr>
          <w:sz w:val="24"/>
          <w:szCs w:val="24"/>
        </w:rPr>
        <w:t xml:space="preserve">to be </w:t>
      </w:r>
      <w:r w:rsidR="00852F04">
        <w:rPr>
          <w:sz w:val="24"/>
          <w:szCs w:val="24"/>
        </w:rPr>
        <w:t>right-wing)</w:t>
      </w:r>
      <w:r w:rsidR="00DA49B7">
        <w:rPr>
          <w:sz w:val="24"/>
          <w:szCs w:val="24"/>
        </w:rPr>
        <w:t xml:space="preserve">, </w:t>
      </w:r>
      <w:r w:rsidR="00CA0863">
        <w:rPr>
          <w:sz w:val="24"/>
          <w:szCs w:val="24"/>
        </w:rPr>
        <w:t>selective interpretation and retention of media information strongly influenced by prior disposition. Put simply, people are difficult to influence.</w:t>
      </w:r>
      <w:r w:rsidR="00432392">
        <w:rPr>
          <w:sz w:val="24"/>
          <w:szCs w:val="24"/>
        </w:rPr>
        <w:t>(</w:t>
      </w:r>
      <w:r w:rsidR="00C01273">
        <w:rPr>
          <w:sz w:val="24"/>
          <w:szCs w:val="24"/>
        </w:rPr>
        <w:t>2</w:t>
      </w:r>
      <w:r w:rsidR="004E3199">
        <w:rPr>
          <w:sz w:val="24"/>
          <w:szCs w:val="24"/>
        </w:rPr>
        <w:t>7</w:t>
      </w:r>
      <w:r w:rsidR="00432392">
        <w:rPr>
          <w:sz w:val="24"/>
          <w:szCs w:val="24"/>
        </w:rPr>
        <w:t>)</w:t>
      </w:r>
      <w:r w:rsidR="00D60074">
        <w:rPr>
          <w:sz w:val="24"/>
          <w:szCs w:val="24"/>
        </w:rPr>
        <w:t xml:space="preserve"> </w:t>
      </w:r>
    </w:p>
    <w:p w:rsidR="00852F04" w:rsidRDefault="00852F04" w:rsidP="002F2ADE">
      <w:pPr>
        <w:spacing w:line="360" w:lineRule="auto"/>
        <w:rPr>
          <w:sz w:val="24"/>
          <w:szCs w:val="24"/>
        </w:rPr>
      </w:pPr>
      <w:r>
        <w:rPr>
          <w:sz w:val="24"/>
          <w:szCs w:val="24"/>
        </w:rPr>
        <w:t xml:space="preserve">So why do politicians pay so much attention to the press? Is it because they view the press as a proxy </w:t>
      </w:r>
      <w:r w:rsidR="00FB2E42">
        <w:rPr>
          <w:sz w:val="24"/>
          <w:szCs w:val="24"/>
        </w:rPr>
        <w:t>for</w:t>
      </w:r>
      <w:r>
        <w:rPr>
          <w:sz w:val="24"/>
          <w:szCs w:val="24"/>
        </w:rPr>
        <w:t xml:space="preserve"> public opinion? This seems unlikely since empirical evidence reveals a </w:t>
      </w:r>
      <w:r w:rsidR="00432392">
        <w:rPr>
          <w:sz w:val="24"/>
          <w:szCs w:val="24"/>
        </w:rPr>
        <w:t xml:space="preserve">large and recurring </w:t>
      </w:r>
      <w:r>
        <w:rPr>
          <w:sz w:val="24"/>
          <w:szCs w:val="24"/>
        </w:rPr>
        <w:t xml:space="preserve"> mismatch between how people vote and how newspapers vote (measured in terms of circulation) for over half a century.(</w:t>
      </w:r>
      <w:r w:rsidR="00C01273">
        <w:rPr>
          <w:sz w:val="24"/>
          <w:szCs w:val="24"/>
        </w:rPr>
        <w:t>2</w:t>
      </w:r>
      <w:r w:rsidR="004E3199">
        <w:rPr>
          <w:sz w:val="24"/>
          <w:szCs w:val="24"/>
        </w:rPr>
        <w:t>8</w:t>
      </w:r>
      <w:r>
        <w:rPr>
          <w:sz w:val="24"/>
          <w:szCs w:val="24"/>
        </w:rPr>
        <w:t xml:space="preserve">) In any case, politicians have </w:t>
      </w:r>
      <w:r w:rsidR="00156CF3">
        <w:rPr>
          <w:sz w:val="24"/>
          <w:szCs w:val="24"/>
        </w:rPr>
        <w:t xml:space="preserve">had </w:t>
      </w:r>
      <w:r>
        <w:rPr>
          <w:sz w:val="24"/>
          <w:szCs w:val="24"/>
        </w:rPr>
        <w:t xml:space="preserve">access to more reliable data </w:t>
      </w:r>
      <w:r w:rsidR="005C21C0">
        <w:rPr>
          <w:sz w:val="24"/>
          <w:szCs w:val="24"/>
        </w:rPr>
        <w:t>about</w:t>
      </w:r>
      <w:r>
        <w:rPr>
          <w:sz w:val="24"/>
          <w:szCs w:val="24"/>
        </w:rPr>
        <w:t xml:space="preserve"> public opinion than press</w:t>
      </w:r>
      <w:r w:rsidR="00156CF3">
        <w:rPr>
          <w:sz w:val="24"/>
          <w:szCs w:val="24"/>
        </w:rPr>
        <w:t xml:space="preserve"> comment ever since the 1940s.</w:t>
      </w:r>
    </w:p>
    <w:p w:rsidR="00156CF3" w:rsidRDefault="00156CF3" w:rsidP="002F2ADE">
      <w:pPr>
        <w:spacing w:line="360" w:lineRule="auto"/>
        <w:rPr>
          <w:sz w:val="24"/>
          <w:szCs w:val="24"/>
        </w:rPr>
      </w:pPr>
      <w:r>
        <w:rPr>
          <w:sz w:val="24"/>
          <w:szCs w:val="24"/>
        </w:rPr>
        <w:t xml:space="preserve">Perhaps, the only explanation </w:t>
      </w:r>
      <w:r w:rsidR="005C21C0">
        <w:rPr>
          <w:sz w:val="24"/>
          <w:szCs w:val="24"/>
        </w:rPr>
        <w:t xml:space="preserve">for the enigma of press power </w:t>
      </w:r>
      <w:r>
        <w:rPr>
          <w:sz w:val="24"/>
          <w:szCs w:val="24"/>
        </w:rPr>
        <w:t xml:space="preserve">is that the press influences the political class more than the public. </w:t>
      </w:r>
      <w:r w:rsidR="005C21C0">
        <w:rPr>
          <w:sz w:val="24"/>
          <w:szCs w:val="24"/>
        </w:rPr>
        <w:t xml:space="preserve">Press coverage affects </w:t>
      </w:r>
      <w:r>
        <w:rPr>
          <w:sz w:val="24"/>
          <w:szCs w:val="24"/>
        </w:rPr>
        <w:t xml:space="preserve">the standing of politicians among their peers. </w:t>
      </w:r>
      <w:r w:rsidR="00852F04">
        <w:rPr>
          <w:sz w:val="24"/>
          <w:szCs w:val="24"/>
        </w:rPr>
        <w:t xml:space="preserve">The </w:t>
      </w:r>
      <w:r>
        <w:rPr>
          <w:sz w:val="24"/>
          <w:szCs w:val="24"/>
        </w:rPr>
        <w:t xml:space="preserve">press also influences TV broadcasters who do matter. Television does not dictate what people think  but it can influence what people think </w:t>
      </w:r>
      <w:r w:rsidRPr="005C21C0">
        <w:rPr>
          <w:i/>
          <w:sz w:val="24"/>
          <w:szCs w:val="24"/>
        </w:rPr>
        <w:t>about,</w:t>
      </w:r>
      <w:r>
        <w:rPr>
          <w:sz w:val="24"/>
          <w:szCs w:val="24"/>
        </w:rPr>
        <w:t xml:space="preserve"> and also influence their framework of understanding about public issues (especially among </w:t>
      </w:r>
      <w:r w:rsidR="001D107B">
        <w:rPr>
          <w:sz w:val="24"/>
          <w:szCs w:val="24"/>
        </w:rPr>
        <w:t xml:space="preserve">those </w:t>
      </w:r>
      <w:r>
        <w:rPr>
          <w:sz w:val="24"/>
          <w:szCs w:val="24"/>
        </w:rPr>
        <w:t>with limited interest in politics, low ego investment in holding a particular view, and among those who are cross-pressured).</w:t>
      </w:r>
      <w:r w:rsidR="001D107B">
        <w:rPr>
          <w:sz w:val="24"/>
          <w:szCs w:val="24"/>
        </w:rPr>
        <w:t>(</w:t>
      </w:r>
      <w:r w:rsidR="00C01273">
        <w:rPr>
          <w:sz w:val="24"/>
          <w:szCs w:val="24"/>
        </w:rPr>
        <w:t>2</w:t>
      </w:r>
      <w:r w:rsidR="004E3199">
        <w:rPr>
          <w:sz w:val="24"/>
          <w:szCs w:val="24"/>
        </w:rPr>
        <w:t>9</w:t>
      </w:r>
      <w:r w:rsidR="001D107B">
        <w:rPr>
          <w:sz w:val="24"/>
          <w:szCs w:val="24"/>
        </w:rPr>
        <w:t>)</w:t>
      </w:r>
    </w:p>
    <w:p w:rsidR="003222EE" w:rsidRDefault="00953683" w:rsidP="00135034">
      <w:pPr>
        <w:spacing w:line="360" w:lineRule="auto"/>
        <w:rPr>
          <w:sz w:val="24"/>
          <w:szCs w:val="24"/>
          <w:u w:val="single"/>
        </w:rPr>
      </w:pPr>
      <w:r>
        <w:rPr>
          <w:sz w:val="24"/>
          <w:szCs w:val="24"/>
          <w:u w:val="single"/>
        </w:rPr>
        <w:t>Anti-Monopoly controls</w:t>
      </w:r>
    </w:p>
    <w:p w:rsidR="003B5321" w:rsidRDefault="003222EE" w:rsidP="00135034">
      <w:pPr>
        <w:spacing w:line="360" w:lineRule="auto"/>
        <w:rPr>
          <w:sz w:val="24"/>
          <w:szCs w:val="24"/>
        </w:rPr>
      </w:pPr>
      <w:r>
        <w:rPr>
          <w:sz w:val="24"/>
          <w:szCs w:val="24"/>
        </w:rPr>
        <w:t>But politicians deal with the ‘reality’ of power</w:t>
      </w:r>
      <w:r w:rsidR="003B5321">
        <w:rPr>
          <w:sz w:val="24"/>
          <w:szCs w:val="24"/>
        </w:rPr>
        <w:t xml:space="preserve">, as they </w:t>
      </w:r>
      <w:r w:rsidR="00F263E9">
        <w:rPr>
          <w:sz w:val="24"/>
          <w:szCs w:val="24"/>
        </w:rPr>
        <w:t>see it</w:t>
      </w:r>
      <w:r w:rsidR="003B5321">
        <w:rPr>
          <w:sz w:val="24"/>
          <w:szCs w:val="24"/>
        </w:rPr>
        <w:t>, and are unlikely to change</w:t>
      </w:r>
      <w:r w:rsidR="00F263E9">
        <w:rPr>
          <w:sz w:val="24"/>
          <w:szCs w:val="24"/>
        </w:rPr>
        <w:t xml:space="preserve"> </w:t>
      </w:r>
      <w:r w:rsidR="008A117F">
        <w:rPr>
          <w:sz w:val="24"/>
          <w:szCs w:val="24"/>
        </w:rPr>
        <w:t>radically</w:t>
      </w:r>
      <w:r w:rsidR="00F263E9">
        <w:rPr>
          <w:sz w:val="24"/>
          <w:szCs w:val="24"/>
        </w:rPr>
        <w:t xml:space="preserve"> their working perceptions. </w:t>
      </w:r>
      <w:r w:rsidR="008A117F">
        <w:rPr>
          <w:sz w:val="24"/>
          <w:szCs w:val="24"/>
        </w:rPr>
        <w:t xml:space="preserve">For the dysfunctional </w:t>
      </w:r>
      <w:r w:rsidR="003B5321">
        <w:rPr>
          <w:sz w:val="24"/>
          <w:szCs w:val="24"/>
        </w:rPr>
        <w:t>relationship between politicians and the press</w:t>
      </w:r>
      <w:r w:rsidR="008A117F">
        <w:rPr>
          <w:sz w:val="24"/>
          <w:szCs w:val="24"/>
        </w:rPr>
        <w:t xml:space="preserve"> to change</w:t>
      </w:r>
      <w:r w:rsidR="003B5321">
        <w:rPr>
          <w:sz w:val="24"/>
          <w:szCs w:val="24"/>
        </w:rPr>
        <w:t>,</w:t>
      </w:r>
      <w:r w:rsidR="00F92FE0">
        <w:rPr>
          <w:sz w:val="24"/>
          <w:szCs w:val="24"/>
        </w:rPr>
        <w:t xml:space="preserve"> </w:t>
      </w:r>
      <w:r w:rsidR="008A117F">
        <w:rPr>
          <w:sz w:val="24"/>
          <w:szCs w:val="24"/>
        </w:rPr>
        <w:t xml:space="preserve">the </w:t>
      </w:r>
      <w:r w:rsidR="003B5321">
        <w:rPr>
          <w:sz w:val="24"/>
          <w:szCs w:val="24"/>
        </w:rPr>
        <w:t xml:space="preserve">underlying structure that distorts </w:t>
      </w:r>
      <w:r w:rsidR="00E8702E">
        <w:rPr>
          <w:sz w:val="24"/>
          <w:szCs w:val="24"/>
        </w:rPr>
        <w:t>it</w:t>
      </w:r>
      <w:r w:rsidR="00F92FE0">
        <w:rPr>
          <w:sz w:val="24"/>
          <w:szCs w:val="24"/>
        </w:rPr>
        <w:t xml:space="preserve"> - </w:t>
      </w:r>
      <w:r w:rsidR="00197F8E">
        <w:rPr>
          <w:sz w:val="24"/>
          <w:szCs w:val="24"/>
        </w:rPr>
        <w:t>the concentration an</w:t>
      </w:r>
      <w:r w:rsidR="00F92FE0">
        <w:rPr>
          <w:sz w:val="24"/>
          <w:szCs w:val="24"/>
        </w:rPr>
        <w:t xml:space="preserve">d centralisation of </w:t>
      </w:r>
      <w:r w:rsidR="001D107B">
        <w:rPr>
          <w:sz w:val="24"/>
          <w:szCs w:val="24"/>
        </w:rPr>
        <w:t>press</w:t>
      </w:r>
      <w:r w:rsidR="00F92FE0">
        <w:rPr>
          <w:sz w:val="24"/>
          <w:szCs w:val="24"/>
        </w:rPr>
        <w:t xml:space="preserve"> power – needs also to change.</w:t>
      </w:r>
      <w:r w:rsidR="009F2DEF">
        <w:rPr>
          <w:sz w:val="24"/>
          <w:szCs w:val="24"/>
        </w:rPr>
        <w:t xml:space="preserve"> </w:t>
      </w:r>
    </w:p>
    <w:p w:rsidR="003B5B68" w:rsidRDefault="00E8702E" w:rsidP="009F2DEF">
      <w:pPr>
        <w:spacing w:line="360" w:lineRule="auto"/>
        <w:rPr>
          <w:sz w:val="24"/>
          <w:szCs w:val="24"/>
        </w:rPr>
      </w:pPr>
      <w:r>
        <w:rPr>
          <w:sz w:val="24"/>
          <w:szCs w:val="24"/>
        </w:rPr>
        <w:t xml:space="preserve">I support the Enders </w:t>
      </w:r>
      <w:r w:rsidR="008A117F">
        <w:rPr>
          <w:sz w:val="24"/>
          <w:szCs w:val="24"/>
        </w:rPr>
        <w:t>proposal t</w:t>
      </w:r>
      <w:r>
        <w:rPr>
          <w:sz w:val="24"/>
          <w:szCs w:val="24"/>
        </w:rPr>
        <w:t xml:space="preserve">hat no media </w:t>
      </w:r>
      <w:r w:rsidR="008A117F">
        <w:rPr>
          <w:sz w:val="24"/>
          <w:szCs w:val="24"/>
        </w:rPr>
        <w:t xml:space="preserve">corporation </w:t>
      </w:r>
      <w:r>
        <w:rPr>
          <w:sz w:val="24"/>
          <w:szCs w:val="24"/>
        </w:rPr>
        <w:t>sh</w:t>
      </w:r>
      <w:r w:rsidR="001D107B">
        <w:rPr>
          <w:sz w:val="24"/>
          <w:szCs w:val="24"/>
        </w:rPr>
        <w:t xml:space="preserve">ould </w:t>
      </w:r>
      <w:r>
        <w:rPr>
          <w:sz w:val="24"/>
          <w:szCs w:val="24"/>
        </w:rPr>
        <w:t>be permitted to control more than 15% of the total revenue of the core media industry.</w:t>
      </w:r>
      <w:r w:rsidR="008A117F">
        <w:rPr>
          <w:sz w:val="24"/>
          <w:szCs w:val="24"/>
        </w:rPr>
        <w:t>(</w:t>
      </w:r>
      <w:r w:rsidR="004E3199">
        <w:rPr>
          <w:sz w:val="24"/>
          <w:szCs w:val="24"/>
        </w:rPr>
        <w:t>30</w:t>
      </w:r>
      <w:r w:rsidR="008A117F">
        <w:rPr>
          <w:sz w:val="24"/>
          <w:szCs w:val="24"/>
        </w:rPr>
        <w:t>)</w:t>
      </w:r>
      <w:r>
        <w:rPr>
          <w:sz w:val="24"/>
          <w:szCs w:val="24"/>
        </w:rPr>
        <w:t xml:space="preserve"> This  is framed by the </w:t>
      </w:r>
      <w:r>
        <w:rPr>
          <w:sz w:val="24"/>
          <w:szCs w:val="24"/>
        </w:rPr>
        <w:lastRenderedPageBreak/>
        <w:t xml:space="preserve">Enders team in terms of sustaining a competitive market, and preventing market dominance from choking off competition. But the justification for this measure goes further. Media concentration should be limited </w:t>
      </w:r>
      <w:r w:rsidR="004315E8">
        <w:rPr>
          <w:sz w:val="24"/>
          <w:szCs w:val="24"/>
        </w:rPr>
        <w:t xml:space="preserve">in order to </w:t>
      </w:r>
      <w:r w:rsidR="00953683">
        <w:rPr>
          <w:sz w:val="24"/>
          <w:szCs w:val="24"/>
        </w:rPr>
        <w:t>diminish the concentration of power that has distort</w:t>
      </w:r>
      <w:r w:rsidR="008A117F">
        <w:rPr>
          <w:sz w:val="24"/>
          <w:szCs w:val="24"/>
        </w:rPr>
        <w:t>ed</w:t>
      </w:r>
      <w:r w:rsidR="00953683">
        <w:rPr>
          <w:sz w:val="24"/>
          <w:szCs w:val="24"/>
        </w:rPr>
        <w:t xml:space="preserve"> </w:t>
      </w:r>
      <w:r w:rsidR="005C21C0">
        <w:rPr>
          <w:sz w:val="24"/>
          <w:szCs w:val="24"/>
        </w:rPr>
        <w:t>public debate</w:t>
      </w:r>
      <w:r w:rsidR="00D27C2E">
        <w:rPr>
          <w:sz w:val="24"/>
          <w:szCs w:val="24"/>
        </w:rPr>
        <w:t xml:space="preserve"> and public policy</w:t>
      </w:r>
      <w:r w:rsidR="005C21C0">
        <w:rPr>
          <w:sz w:val="24"/>
          <w:szCs w:val="24"/>
        </w:rPr>
        <w:t>.</w:t>
      </w:r>
    </w:p>
    <w:p w:rsidR="00910F00" w:rsidRDefault="00953683" w:rsidP="009F2DEF">
      <w:pPr>
        <w:spacing w:line="360" w:lineRule="auto"/>
        <w:rPr>
          <w:sz w:val="24"/>
          <w:szCs w:val="24"/>
        </w:rPr>
      </w:pPr>
      <w:r>
        <w:rPr>
          <w:sz w:val="24"/>
          <w:szCs w:val="24"/>
        </w:rPr>
        <w:t xml:space="preserve">In addition, anti-monopoly measures need to be introduced </w:t>
      </w:r>
      <w:r w:rsidR="00E2074C">
        <w:rPr>
          <w:sz w:val="24"/>
          <w:szCs w:val="24"/>
        </w:rPr>
        <w:t xml:space="preserve">at a lower level, </w:t>
      </w:r>
      <w:r>
        <w:rPr>
          <w:sz w:val="24"/>
          <w:szCs w:val="24"/>
        </w:rPr>
        <w:t>in relation to</w:t>
      </w:r>
      <w:r w:rsidR="00910F00">
        <w:rPr>
          <w:sz w:val="24"/>
          <w:szCs w:val="24"/>
        </w:rPr>
        <w:t xml:space="preserve"> </w:t>
      </w:r>
      <w:r w:rsidR="001D107B">
        <w:rPr>
          <w:sz w:val="24"/>
          <w:szCs w:val="24"/>
        </w:rPr>
        <w:t>designated sub-markets</w:t>
      </w:r>
      <w:r w:rsidR="00910F00">
        <w:rPr>
          <w:sz w:val="24"/>
          <w:szCs w:val="24"/>
        </w:rPr>
        <w:t xml:space="preserve"> (such as </w:t>
      </w:r>
      <w:r w:rsidR="00432392">
        <w:rPr>
          <w:sz w:val="24"/>
          <w:szCs w:val="24"/>
        </w:rPr>
        <w:t xml:space="preserve">the </w:t>
      </w:r>
      <w:r w:rsidR="00910F00">
        <w:rPr>
          <w:sz w:val="24"/>
          <w:szCs w:val="24"/>
        </w:rPr>
        <w:t xml:space="preserve">national news </w:t>
      </w:r>
      <w:r w:rsidR="00432392">
        <w:rPr>
          <w:sz w:val="24"/>
          <w:szCs w:val="24"/>
        </w:rPr>
        <w:t xml:space="preserve">market </w:t>
      </w:r>
      <w:r w:rsidR="00910F00">
        <w:rPr>
          <w:sz w:val="24"/>
          <w:szCs w:val="24"/>
        </w:rPr>
        <w:t>supplied by TV, radio, press and website news)</w:t>
      </w:r>
      <w:r w:rsidR="001D107B">
        <w:rPr>
          <w:sz w:val="24"/>
          <w:szCs w:val="24"/>
        </w:rPr>
        <w:t xml:space="preserve">. </w:t>
      </w:r>
      <w:r w:rsidR="00910F00">
        <w:rPr>
          <w:sz w:val="24"/>
          <w:szCs w:val="24"/>
        </w:rPr>
        <w:t xml:space="preserve">For these measures to work, </w:t>
      </w:r>
      <w:r w:rsidR="001D107B">
        <w:rPr>
          <w:sz w:val="24"/>
          <w:szCs w:val="24"/>
        </w:rPr>
        <w:t xml:space="preserve">a more flexible approach is needed so that the </w:t>
      </w:r>
      <w:r w:rsidR="00D27C2E">
        <w:rPr>
          <w:sz w:val="24"/>
          <w:szCs w:val="24"/>
        </w:rPr>
        <w:t xml:space="preserve">recurring </w:t>
      </w:r>
      <w:r w:rsidR="001D107B">
        <w:rPr>
          <w:sz w:val="24"/>
          <w:szCs w:val="24"/>
        </w:rPr>
        <w:t xml:space="preserve">objection to </w:t>
      </w:r>
      <w:r w:rsidR="00D27C2E">
        <w:rPr>
          <w:sz w:val="24"/>
          <w:szCs w:val="24"/>
        </w:rPr>
        <w:t xml:space="preserve">the refusal of an </w:t>
      </w:r>
      <w:r w:rsidR="001D107B">
        <w:rPr>
          <w:sz w:val="24"/>
          <w:szCs w:val="24"/>
        </w:rPr>
        <w:t>acquisition of a</w:t>
      </w:r>
      <w:r w:rsidR="00910F00">
        <w:rPr>
          <w:sz w:val="24"/>
          <w:szCs w:val="24"/>
        </w:rPr>
        <w:t xml:space="preserve"> media business</w:t>
      </w:r>
      <w:r w:rsidR="001D107B">
        <w:rPr>
          <w:sz w:val="24"/>
          <w:szCs w:val="24"/>
        </w:rPr>
        <w:t xml:space="preserve"> –</w:t>
      </w:r>
      <w:r w:rsidR="00FC2B4D">
        <w:rPr>
          <w:sz w:val="24"/>
          <w:szCs w:val="24"/>
        </w:rPr>
        <w:t xml:space="preserve"> that</w:t>
      </w:r>
      <w:r w:rsidR="00D27C2E">
        <w:rPr>
          <w:sz w:val="24"/>
          <w:szCs w:val="24"/>
        </w:rPr>
        <w:t xml:space="preserve"> the business </w:t>
      </w:r>
      <w:r w:rsidR="001D107B">
        <w:rPr>
          <w:sz w:val="24"/>
          <w:szCs w:val="24"/>
        </w:rPr>
        <w:t>w</w:t>
      </w:r>
      <w:r w:rsidR="005329AC">
        <w:rPr>
          <w:sz w:val="24"/>
          <w:szCs w:val="24"/>
        </w:rPr>
        <w:t>ill</w:t>
      </w:r>
      <w:r w:rsidR="001D107B">
        <w:rPr>
          <w:sz w:val="24"/>
          <w:szCs w:val="24"/>
        </w:rPr>
        <w:t xml:space="preserve"> otherwise close – needs to be addressed. </w:t>
      </w:r>
      <w:r w:rsidR="005B1A79">
        <w:rPr>
          <w:sz w:val="24"/>
          <w:szCs w:val="24"/>
        </w:rPr>
        <w:t xml:space="preserve">Media organisations that have between 15 and 30 per cent of a designated market (with a ceiling set at 30%) </w:t>
      </w:r>
      <w:r w:rsidR="00F92FE0">
        <w:rPr>
          <w:sz w:val="24"/>
          <w:szCs w:val="24"/>
        </w:rPr>
        <w:t xml:space="preserve">should be </w:t>
      </w:r>
      <w:r w:rsidR="005B1A79">
        <w:rPr>
          <w:sz w:val="24"/>
          <w:szCs w:val="24"/>
        </w:rPr>
        <w:t xml:space="preserve">subject to public service duties as a condition of retaining their powerful market position. </w:t>
      </w:r>
    </w:p>
    <w:p w:rsidR="005329AC" w:rsidRDefault="00910F00" w:rsidP="009F2DEF">
      <w:pPr>
        <w:spacing w:line="360" w:lineRule="auto"/>
        <w:rPr>
          <w:sz w:val="24"/>
          <w:szCs w:val="24"/>
        </w:rPr>
      </w:pPr>
      <w:r>
        <w:rPr>
          <w:sz w:val="24"/>
          <w:szCs w:val="24"/>
        </w:rPr>
        <w:t xml:space="preserve">For this to be acceptable in </w:t>
      </w:r>
      <w:r w:rsidR="00950E09">
        <w:rPr>
          <w:sz w:val="24"/>
          <w:szCs w:val="24"/>
        </w:rPr>
        <w:t xml:space="preserve">relation to </w:t>
      </w:r>
      <w:r>
        <w:rPr>
          <w:sz w:val="24"/>
          <w:szCs w:val="24"/>
        </w:rPr>
        <w:t xml:space="preserve">the British press, these public obligations </w:t>
      </w:r>
      <w:r w:rsidR="005329AC">
        <w:rPr>
          <w:sz w:val="24"/>
          <w:szCs w:val="24"/>
        </w:rPr>
        <w:t xml:space="preserve">will need </w:t>
      </w:r>
      <w:r>
        <w:rPr>
          <w:sz w:val="24"/>
          <w:szCs w:val="24"/>
        </w:rPr>
        <w:t xml:space="preserve">to relate to process rather than content. They </w:t>
      </w:r>
      <w:r w:rsidR="00FC2B4D">
        <w:rPr>
          <w:sz w:val="24"/>
          <w:szCs w:val="24"/>
        </w:rPr>
        <w:t>sh</w:t>
      </w:r>
      <w:r>
        <w:rPr>
          <w:sz w:val="24"/>
          <w:szCs w:val="24"/>
        </w:rPr>
        <w:t xml:space="preserve">ould be directed towards mitigating the effects of media concentration in two ways: through </w:t>
      </w:r>
      <w:r w:rsidR="005329AC">
        <w:rPr>
          <w:sz w:val="24"/>
          <w:szCs w:val="24"/>
        </w:rPr>
        <w:t xml:space="preserve">limiting the centralisation of power within media organisations, and through promoting internal pluralism. </w:t>
      </w:r>
      <w:r w:rsidR="00432392">
        <w:rPr>
          <w:sz w:val="24"/>
          <w:szCs w:val="24"/>
        </w:rPr>
        <w:t>Thus the former approach could lead to</w:t>
      </w:r>
      <w:r w:rsidR="00833D80">
        <w:rPr>
          <w:sz w:val="24"/>
          <w:szCs w:val="24"/>
        </w:rPr>
        <w:t xml:space="preserve"> </w:t>
      </w:r>
      <w:r w:rsidR="005329AC">
        <w:rPr>
          <w:sz w:val="24"/>
          <w:szCs w:val="24"/>
        </w:rPr>
        <w:t xml:space="preserve">a conscience clause </w:t>
      </w:r>
      <w:r w:rsidR="00833D80">
        <w:rPr>
          <w:sz w:val="24"/>
          <w:szCs w:val="24"/>
        </w:rPr>
        <w:t xml:space="preserve">in the contract of employment of </w:t>
      </w:r>
      <w:r w:rsidR="005329AC">
        <w:rPr>
          <w:sz w:val="24"/>
          <w:szCs w:val="24"/>
        </w:rPr>
        <w:t>journalists, strengthen</w:t>
      </w:r>
      <w:r w:rsidR="00833D80">
        <w:rPr>
          <w:sz w:val="24"/>
          <w:szCs w:val="24"/>
        </w:rPr>
        <w:t>ing</w:t>
      </w:r>
      <w:r w:rsidR="005329AC">
        <w:rPr>
          <w:sz w:val="24"/>
          <w:szCs w:val="24"/>
        </w:rPr>
        <w:t xml:space="preserve"> the security of tenure of editors, and </w:t>
      </w:r>
      <w:r w:rsidR="00833D80">
        <w:rPr>
          <w:sz w:val="24"/>
          <w:szCs w:val="24"/>
        </w:rPr>
        <w:t xml:space="preserve">establishing </w:t>
      </w:r>
      <w:r w:rsidR="005329AC">
        <w:rPr>
          <w:sz w:val="24"/>
          <w:szCs w:val="24"/>
        </w:rPr>
        <w:t xml:space="preserve">staff representation at a managerial level. An example of the latter approach </w:t>
      </w:r>
      <w:r w:rsidR="00833D80">
        <w:rPr>
          <w:sz w:val="24"/>
          <w:szCs w:val="24"/>
        </w:rPr>
        <w:t xml:space="preserve">would be to introduce a quota for the origination of local copy in giant local press groups, </w:t>
      </w:r>
      <w:r w:rsidR="00950E09">
        <w:rPr>
          <w:sz w:val="24"/>
          <w:szCs w:val="24"/>
        </w:rPr>
        <w:t xml:space="preserve">some of </w:t>
      </w:r>
      <w:r w:rsidR="00833D80">
        <w:rPr>
          <w:sz w:val="24"/>
          <w:szCs w:val="24"/>
        </w:rPr>
        <w:t>which are now centralising their news operations</w:t>
      </w:r>
      <w:r w:rsidR="00950E09">
        <w:rPr>
          <w:sz w:val="24"/>
          <w:szCs w:val="24"/>
        </w:rPr>
        <w:t xml:space="preserve"> on a regional basis</w:t>
      </w:r>
      <w:r w:rsidR="00833D80">
        <w:rPr>
          <w:sz w:val="24"/>
          <w:szCs w:val="24"/>
        </w:rPr>
        <w:t>.</w:t>
      </w:r>
    </w:p>
    <w:p w:rsidR="001C6E8D" w:rsidRDefault="001C6E8D" w:rsidP="009F2DEF">
      <w:pPr>
        <w:spacing w:line="360" w:lineRule="auto"/>
        <w:rPr>
          <w:sz w:val="24"/>
          <w:szCs w:val="24"/>
          <w:u w:val="single"/>
        </w:rPr>
      </w:pPr>
      <w:r w:rsidRPr="001C6E8D">
        <w:rPr>
          <w:sz w:val="24"/>
          <w:szCs w:val="24"/>
          <w:u w:val="single"/>
        </w:rPr>
        <w:t>Reviving Local Journalism</w:t>
      </w:r>
    </w:p>
    <w:p w:rsidR="00DF1A9B" w:rsidRDefault="00833D80" w:rsidP="009F2DEF">
      <w:pPr>
        <w:spacing w:line="360" w:lineRule="auto"/>
        <w:rPr>
          <w:sz w:val="24"/>
          <w:szCs w:val="24"/>
        </w:rPr>
      </w:pPr>
      <w:r>
        <w:rPr>
          <w:sz w:val="24"/>
          <w:szCs w:val="24"/>
        </w:rPr>
        <w:t xml:space="preserve">The functions and financial autonomy of local government have greatly </w:t>
      </w:r>
      <w:r w:rsidR="00950E09">
        <w:rPr>
          <w:sz w:val="24"/>
          <w:szCs w:val="24"/>
        </w:rPr>
        <w:t>dimin</w:t>
      </w:r>
      <w:r w:rsidR="004A4223">
        <w:rPr>
          <w:sz w:val="24"/>
          <w:szCs w:val="24"/>
        </w:rPr>
        <w:t>i</w:t>
      </w:r>
      <w:r w:rsidR="00950E09">
        <w:rPr>
          <w:sz w:val="24"/>
          <w:szCs w:val="24"/>
        </w:rPr>
        <w:t>shed</w:t>
      </w:r>
      <w:r>
        <w:rPr>
          <w:sz w:val="24"/>
          <w:szCs w:val="24"/>
        </w:rPr>
        <w:t xml:space="preserve"> since 1980. Local electoral turnouts are low, and shrinking</w:t>
      </w:r>
      <w:r w:rsidR="00DF1A9B">
        <w:rPr>
          <w:sz w:val="24"/>
          <w:szCs w:val="24"/>
        </w:rPr>
        <w:t>. P</w:t>
      </w:r>
      <w:r>
        <w:rPr>
          <w:sz w:val="24"/>
          <w:szCs w:val="24"/>
        </w:rPr>
        <w:t xml:space="preserve">olitical parties are finding it increasing difficult to recruit people </w:t>
      </w:r>
      <w:r w:rsidR="00DF1A9B">
        <w:rPr>
          <w:sz w:val="24"/>
          <w:szCs w:val="24"/>
        </w:rPr>
        <w:t>even to stand for local office. There is a cumulative crisis of local democracy – to which direct mayoral elections, a highly contested issue, is at least a response.</w:t>
      </w:r>
    </w:p>
    <w:p w:rsidR="00DF1A9B" w:rsidRDefault="00DF1A9B" w:rsidP="00DF1A9B">
      <w:pPr>
        <w:spacing w:line="360" w:lineRule="auto"/>
        <w:rPr>
          <w:sz w:val="24"/>
          <w:szCs w:val="24"/>
        </w:rPr>
      </w:pPr>
      <w:r>
        <w:rPr>
          <w:sz w:val="24"/>
          <w:szCs w:val="24"/>
        </w:rPr>
        <w:t xml:space="preserve">This crisis has coincided with the emasculation of the local press. This began with the rise of low resourced free sheets, which had the effect of reducing coverage of local government. </w:t>
      </w:r>
      <w:r>
        <w:rPr>
          <w:sz w:val="24"/>
          <w:szCs w:val="24"/>
        </w:rPr>
        <w:lastRenderedPageBreak/>
        <w:t>This was followed by the rise of the internet which has diverted revenue from local newspapers, both paid for and free.</w:t>
      </w:r>
    </w:p>
    <w:p w:rsidR="00404B89" w:rsidRDefault="00404B89" w:rsidP="002B237F">
      <w:pPr>
        <w:spacing w:line="360" w:lineRule="auto"/>
        <w:rPr>
          <w:sz w:val="24"/>
          <w:szCs w:val="24"/>
        </w:rPr>
      </w:pPr>
      <w:r>
        <w:rPr>
          <w:sz w:val="24"/>
          <w:szCs w:val="24"/>
        </w:rPr>
        <w:t xml:space="preserve"> </w:t>
      </w:r>
      <w:r w:rsidR="002B237F">
        <w:rPr>
          <w:sz w:val="24"/>
          <w:szCs w:val="24"/>
        </w:rPr>
        <w:t>B</w:t>
      </w:r>
      <w:r w:rsidR="002B237F" w:rsidRPr="00057A9C">
        <w:rPr>
          <w:sz w:val="24"/>
          <w:szCs w:val="24"/>
        </w:rPr>
        <w:t xml:space="preserve">etween 2000 and 2008, </w:t>
      </w:r>
      <w:r w:rsidR="002B237F">
        <w:rPr>
          <w:sz w:val="24"/>
          <w:szCs w:val="24"/>
        </w:rPr>
        <w:t>t</w:t>
      </w:r>
      <w:r w:rsidR="00607946">
        <w:rPr>
          <w:sz w:val="24"/>
          <w:szCs w:val="24"/>
        </w:rPr>
        <w:t>he i</w:t>
      </w:r>
      <w:r w:rsidR="00607946" w:rsidRPr="00057A9C">
        <w:rPr>
          <w:sz w:val="24"/>
          <w:szCs w:val="24"/>
        </w:rPr>
        <w:t xml:space="preserve">nternet’s share of classified expenditure soared from </w:t>
      </w:r>
      <w:r>
        <w:rPr>
          <w:sz w:val="24"/>
          <w:szCs w:val="24"/>
        </w:rPr>
        <w:t xml:space="preserve">2 </w:t>
      </w:r>
      <w:r w:rsidR="00607946" w:rsidRPr="00057A9C">
        <w:rPr>
          <w:sz w:val="24"/>
          <w:szCs w:val="24"/>
        </w:rPr>
        <w:t xml:space="preserve">to 45 per </w:t>
      </w:r>
      <w:r w:rsidR="00950E09">
        <w:rPr>
          <w:sz w:val="24"/>
          <w:szCs w:val="24"/>
        </w:rPr>
        <w:t xml:space="preserve">cent </w:t>
      </w:r>
      <w:r w:rsidR="00607946" w:rsidRPr="00057A9C">
        <w:rPr>
          <w:sz w:val="24"/>
          <w:szCs w:val="24"/>
        </w:rPr>
        <w:t xml:space="preserve">while that of the local and regional press </w:t>
      </w:r>
      <w:r w:rsidR="00607946">
        <w:rPr>
          <w:sz w:val="24"/>
          <w:szCs w:val="24"/>
        </w:rPr>
        <w:t>plummeted</w:t>
      </w:r>
      <w:r w:rsidR="00607946" w:rsidRPr="00057A9C">
        <w:rPr>
          <w:sz w:val="24"/>
          <w:szCs w:val="24"/>
        </w:rPr>
        <w:t xml:space="preserve"> from 47 to 26 per cent</w:t>
      </w:r>
      <w:r w:rsidR="00607946">
        <w:rPr>
          <w:sz w:val="24"/>
          <w:szCs w:val="24"/>
        </w:rPr>
        <w:t>.</w:t>
      </w:r>
      <w:r>
        <w:rPr>
          <w:sz w:val="24"/>
          <w:szCs w:val="24"/>
        </w:rPr>
        <w:t>(</w:t>
      </w:r>
      <w:r w:rsidR="00C01273">
        <w:rPr>
          <w:sz w:val="24"/>
          <w:szCs w:val="24"/>
        </w:rPr>
        <w:t>3</w:t>
      </w:r>
      <w:r w:rsidR="004E3199">
        <w:rPr>
          <w:sz w:val="24"/>
          <w:szCs w:val="24"/>
        </w:rPr>
        <w:t>1</w:t>
      </w:r>
      <w:r>
        <w:rPr>
          <w:sz w:val="24"/>
          <w:szCs w:val="24"/>
        </w:rPr>
        <w:t xml:space="preserve">) Over 100 newspapers </w:t>
      </w:r>
      <w:r w:rsidR="00607946">
        <w:rPr>
          <w:sz w:val="24"/>
          <w:szCs w:val="24"/>
        </w:rPr>
        <w:t>folded between January 2008 and September 2009</w:t>
      </w:r>
      <w:r>
        <w:rPr>
          <w:sz w:val="24"/>
          <w:szCs w:val="24"/>
        </w:rPr>
        <w:t>,(</w:t>
      </w:r>
      <w:r w:rsidR="00C01273">
        <w:rPr>
          <w:sz w:val="24"/>
          <w:szCs w:val="24"/>
        </w:rPr>
        <w:t>3</w:t>
      </w:r>
      <w:r w:rsidR="004E3199">
        <w:rPr>
          <w:sz w:val="24"/>
          <w:szCs w:val="24"/>
        </w:rPr>
        <w:t>2</w:t>
      </w:r>
      <w:r>
        <w:rPr>
          <w:sz w:val="24"/>
          <w:szCs w:val="24"/>
        </w:rPr>
        <w:t xml:space="preserve">) and </w:t>
      </w:r>
      <w:r w:rsidR="0028202C">
        <w:rPr>
          <w:sz w:val="24"/>
          <w:szCs w:val="24"/>
        </w:rPr>
        <w:t xml:space="preserve">more closures have taken place since then.  </w:t>
      </w:r>
      <w:r w:rsidR="00E16246">
        <w:rPr>
          <w:sz w:val="24"/>
          <w:szCs w:val="24"/>
        </w:rPr>
        <w:t xml:space="preserve">Editorial budgets </w:t>
      </w:r>
      <w:r>
        <w:rPr>
          <w:sz w:val="24"/>
          <w:szCs w:val="24"/>
        </w:rPr>
        <w:t xml:space="preserve">have </w:t>
      </w:r>
      <w:r w:rsidR="00E16246">
        <w:rPr>
          <w:sz w:val="24"/>
          <w:szCs w:val="24"/>
        </w:rPr>
        <w:t xml:space="preserve">also </w:t>
      </w:r>
      <w:r>
        <w:rPr>
          <w:sz w:val="24"/>
          <w:szCs w:val="24"/>
        </w:rPr>
        <w:t>been cut, encouraging a passive, scissors-and-paste form of local press journalism.(</w:t>
      </w:r>
      <w:r w:rsidR="00C01273">
        <w:rPr>
          <w:sz w:val="24"/>
          <w:szCs w:val="24"/>
        </w:rPr>
        <w:t>3</w:t>
      </w:r>
      <w:r w:rsidR="004E3199">
        <w:rPr>
          <w:sz w:val="24"/>
          <w:szCs w:val="24"/>
        </w:rPr>
        <w:t>3</w:t>
      </w:r>
      <w:r>
        <w:rPr>
          <w:sz w:val="24"/>
          <w:szCs w:val="24"/>
        </w:rPr>
        <w:t>)</w:t>
      </w:r>
    </w:p>
    <w:p w:rsidR="002B237F" w:rsidRDefault="00DF1A9B" w:rsidP="002B237F">
      <w:pPr>
        <w:spacing w:line="360" w:lineRule="auto"/>
        <w:rPr>
          <w:sz w:val="24"/>
          <w:szCs w:val="24"/>
        </w:rPr>
      </w:pPr>
      <w:r>
        <w:rPr>
          <w:sz w:val="24"/>
          <w:szCs w:val="24"/>
        </w:rPr>
        <w:t xml:space="preserve">Two things are thus coming together – an erosion of local democracy and a cumulative </w:t>
      </w:r>
      <w:r w:rsidR="00950E09">
        <w:rPr>
          <w:sz w:val="24"/>
          <w:szCs w:val="24"/>
        </w:rPr>
        <w:t>decline</w:t>
      </w:r>
      <w:r>
        <w:rPr>
          <w:sz w:val="24"/>
          <w:szCs w:val="24"/>
        </w:rPr>
        <w:t xml:space="preserve"> of local journalism – that </w:t>
      </w:r>
      <w:r w:rsidR="002B237F">
        <w:rPr>
          <w:sz w:val="24"/>
          <w:szCs w:val="24"/>
        </w:rPr>
        <w:t>is contributing to an increasingly serious situation. The gravity of this situation is not immediately apparent in London, the headquarters of the national press, where the local weekly press has long been especially weak. But it is an issue that should concern the Leveson Inquiry.</w:t>
      </w:r>
    </w:p>
    <w:p w:rsidR="00013EA8" w:rsidRDefault="002B237F" w:rsidP="002B237F">
      <w:pPr>
        <w:spacing w:line="360" w:lineRule="auto"/>
        <w:rPr>
          <w:sz w:val="24"/>
          <w:szCs w:val="24"/>
        </w:rPr>
      </w:pPr>
      <w:r>
        <w:rPr>
          <w:sz w:val="24"/>
          <w:szCs w:val="24"/>
        </w:rPr>
        <w:t xml:space="preserve">The internet is both a cause, and a possible solution, to the decline of local journalism. The internet lowers costs, and enables new forms of professional-amateur partnership in the </w:t>
      </w:r>
      <w:r w:rsidR="0028202C">
        <w:rPr>
          <w:sz w:val="24"/>
          <w:szCs w:val="24"/>
        </w:rPr>
        <w:t xml:space="preserve">production of news. </w:t>
      </w:r>
      <w:r>
        <w:rPr>
          <w:sz w:val="24"/>
          <w:szCs w:val="24"/>
        </w:rPr>
        <w:t>But it does not obviate the need for salaried staff to provide a stable supply of accurate and informed journalism.</w:t>
      </w:r>
    </w:p>
    <w:p w:rsidR="00743F81" w:rsidRDefault="00013EA8" w:rsidP="002B237F">
      <w:pPr>
        <w:spacing w:line="360" w:lineRule="auto"/>
        <w:rPr>
          <w:sz w:val="24"/>
          <w:szCs w:val="24"/>
        </w:rPr>
      </w:pPr>
      <w:r>
        <w:rPr>
          <w:sz w:val="24"/>
          <w:szCs w:val="24"/>
        </w:rPr>
        <w:t xml:space="preserve">A </w:t>
      </w:r>
      <w:r w:rsidR="0028202C">
        <w:rPr>
          <w:sz w:val="24"/>
          <w:szCs w:val="24"/>
        </w:rPr>
        <w:t xml:space="preserve">Local Press Fund </w:t>
      </w:r>
      <w:r>
        <w:rPr>
          <w:sz w:val="24"/>
          <w:szCs w:val="24"/>
        </w:rPr>
        <w:t xml:space="preserve">should be established </w:t>
      </w:r>
      <w:r w:rsidR="0028202C">
        <w:rPr>
          <w:sz w:val="24"/>
          <w:szCs w:val="24"/>
        </w:rPr>
        <w:t xml:space="preserve">to </w:t>
      </w:r>
      <w:r>
        <w:rPr>
          <w:sz w:val="24"/>
          <w:szCs w:val="24"/>
        </w:rPr>
        <w:t xml:space="preserve">support the revival of local journalism. </w:t>
      </w:r>
      <w:r w:rsidR="0028202C">
        <w:rPr>
          <w:sz w:val="24"/>
          <w:szCs w:val="24"/>
        </w:rPr>
        <w:t xml:space="preserve">No </w:t>
      </w:r>
      <w:r w:rsidR="00F47BED">
        <w:rPr>
          <w:sz w:val="24"/>
          <w:szCs w:val="24"/>
        </w:rPr>
        <w:t xml:space="preserve">new </w:t>
      </w:r>
      <w:r w:rsidR="00743F81" w:rsidRPr="00743F81">
        <w:rPr>
          <w:sz w:val="24"/>
          <w:szCs w:val="24"/>
        </w:rPr>
        <w:t xml:space="preserve">money </w:t>
      </w:r>
      <w:r w:rsidR="00F47BED">
        <w:rPr>
          <w:sz w:val="24"/>
          <w:szCs w:val="24"/>
        </w:rPr>
        <w:t xml:space="preserve">is likely to </w:t>
      </w:r>
      <w:r w:rsidR="00743F81" w:rsidRPr="00743F81">
        <w:rPr>
          <w:sz w:val="24"/>
          <w:szCs w:val="24"/>
        </w:rPr>
        <w:t xml:space="preserve">be available from the Treasury. </w:t>
      </w:r>
      <w:r>
        <w:rPr>
          <w:sz w:val="24"/>
          <w:szCs w:val="24"/>
        </w:rPr>
        <w:t xml:space="preserve">However, there is an alternative to the top-slicing of the license fee, now to be directed towards supporting local TV. The establishment of Channel 4, in its original form, introduced the concept of redistribution from the profitable private media sector in order to support greater media diversity.  There are three ways of </w:t>
      </w:r>
      <w:r w:rsidR="00CD2AD0">
        <w:rPr>
          <w:sz w:val="24"/>
          <w:szCs w:val="24"/>
        </w:rPr>
        <w:t xml:space="preserve">extending </w:t>
      </w:r>
      <w:r>
        <w:rPr>
          <w:sz w:val="24"/>
          <w:szCs w:val="24"/>
        </w:rPr>
        <w:t>this precept as a me</w:t>
      </w:r>
      <w:r w:rsidR="00CD2AD0">
        <w:rPr>
          <w:sz w:val="24"/>
          <w:szCs w:val="24"/>
        </w:rPr>
        <w:t xml:space="preserve">ans for funding the </w:t>
      </w:r>
      <w:r>
        <w:rPr>
          <w:sz w:val="24"/>
          <w:szCs w:val="24"/>
        </w:rPr>
        <w:t>regenerati</w:t>
      </w:r>
      <w:r w:rsidR="00CD2AD0">
        <w:rPr>
          <w:sz w:val="24"/>
          <w:szCs w:val="24"/>
        </w:rPr>
        <w:t xml:space="preserve">on of </w:t>
      </w:r>
      <w:r>
        <w:rPr>
          <w:sz w:val="24"/>
          <w:szCs w:val="24"/>
        </w:rPr>
        <w:t xml:space="preserve">local journalism.  </w:t>
      </w:r>
      <w:r w:rsidR="00CD2AD0">
        <w:rPr>
          <w:sz w:val="24"/>
          <w:szCs w:val="24"/>
        </w:rPr>
        <w:t xml:space="preserve">These are </w:t>
      </w:r>
      <w:r w:rsidR="00743F81" w:rsidRPr="00743F81">
        <w:rPr>
          <w:sz w:val="24"/>
          <w:szCs w:val="24"/>
        </w:rPr>
        <w:t xml:space="preserve">a 1 per cent levy on the UK turnover of content aggregators; a levy on internet search advertising; or a levy on internet service providers (as in Spain, France and Hungary). The </w:t>
      </w:r>
      <w:r w:rsidR="00CD2AD0">
        <w:rPr>
          <w:sz w:val="24"/>
          <w:szCs w:val="24"/>
        </w:rPr>
        <w:t xml:space="preserve">Local Press Fund </w:t>
      </w:r>
      <w:r w:rsidR="00743F81" w:rsidRPr="00743F81">
        <w:rPr>
          <w:sz w:val="24"/>
          <w:szCs w:val="24"/>
        </w:rPr>
        <w:t>would be administered by a Public Trust, independent of government with representatives drawn from different parts of society</w:t>
      </w:r>
      <w:r w:rsidR="00950E09">
        <w:rPr>
          <w:sz w:val="24"/>
          <w:szCs w:val="24"/>
        </w:rPr>
        <w:t>, with</w:t>
      </w:r>
      <w:r w:rsidR="00743F81" w:rsidRPr="00743F81">
        <w:rPr>
          <w:sz w:val="24"/>
          <w:szCs w:val="24"/>
        </w:rPr>
        <w:t xml:space="preserve"> different </w:t>
      </w:r>
      <w:r w:rsidR="00950E09">
        <w:rPr>
          <w:sz w:val="24"/>
          <w:szCs w:val="24"/>
        </w:rPr>
        <w:t>perspectives</w:t>
      </w:r>
      <w:r w:rsidR="00743F81" w:rsidRPr="00743F81">
        <w:rPr>
          <w:sz w:val="24"/>
          <w:szCs w:val="24"/>
        </w:rPr>
        <w:t>.</w:t>
      </w:r>
    </w:p>
    <w:p w:rsidR="00F47BED" w:rsidRPr="00F47BED" w:rsidRDefault="00F47BED" w:rsidP="002B237F">
      <w:pPr>
        <w:spacing w:line="360" w:lineRule="auto"/>
        <w:rPr>
          <w:sz w:val="24"/>
          <w:szCs w:val="24"/>
          <w:u w:val="single"/>
        </w:rPr>
      </w:pPr>
      <w:r w:rsidRPr="00F47BED">
        <w:rPr>
          <w:sz w:val="24"/>
          <w:szCs w:val="24"/>
          <w:u w:val="single"/>
        </w:rPr>
        <w:t>Conclusion</w:t>
      </w:r>
    </w:p>
    <w:p w:rsidR="00FB48BB" w:rsidRDefault="00FB48BB" w:rsidP="002B237F">
      <w:pPr>
        <w:spacing w:line="360" w:lineRule="auto"/>
        <w:rPr>
          <w:sz w:val="24"/>
          <w:szCs w:val="24"/>
        </w:rPr>
      </w:pPr>
      <w:r>
        <w:rPr>
          <w:sz w:val="24"/>
          <w:szCs w:val="24"/>
        </w:rPr>
        <w:lastRenderedPageBreak/>
        <w:t xml:space="preserve">A more effective system of </w:t>
      </w:r>
      <w:r w:rsidR="007D39F3">
        <w:rPr>
          <w:sz w:val="24"/>
          <w:szCs w:val="24"/>
        </w:rPr>
        <w:t xml:space="preserve">self-regulation of the press is needed. But this will not redress </w:t>
      </w:r>
      <w:r>
        <w:rPr>
          <w:sz w:val="24"/>
          <w:szCs w:val="24"/>
        </w:rPr>
        <w:t>t</w:t>
      </w:r>
      <w:r w:rsidR="00F47BED">
        <w:rPr>
          <w:sz w:val="24"/>
          <w:szCs w:val="24"/>
        </w:rPr>
        <w:t xml:space="preserve">he distortions arising from the concentration and centralisation of </w:t>
      </w:r>
      <w:r>
        <w:rPr>
          <w:sz w:val="24"/>
          <w:szCs w:val="24"/>
        </w:rPr>
        <w:t>press</w:t>
      </w:r>
      <w:r w:rsidR="00F47BED">
        <w:rPr>
          <w:sz w:val="24"/>
          <w:szCs w:val="24"/>
        </w:rPr>
        <w:t xml:space="preserve"> power</w:t>
      </w:r>
      <w:r>
        <w:rPr>
          <w:sz w:val="24"/>
          <w:szCs w:val="24"/>
        </w:rPr>
        <w:t xml:space="preserve">. It will not bring to an end the collusive covenant between the press and political </w:t>
      </w:r>
      <w:r w:rsidR="007D39F3">
        <w:rPr>
          <w:sz w:val="24"/>
          <w:szCs w:val="24"/>
        </w:rPr>
        <w:t>leaders</w:t>
      </w:r>
      <w:r>
        <w:rPr>
          <w:sz w:val="24"/>
          <w:szCs w:val="24"/>
        </w:rPr>
        <w:t xml:space="preserve"> that has been bad for both journalism and government. And it will not address the harmful consequences of the decline of the local press. </w:t>
      </w:r>
    </w:p>
    <w:p w:rsidR="009F2DEF" w:rsidRPr="003061BB" w:rsidRDefault="00FE6770" w:rsidP="00135034">
      <w:pPr>
        <w:spacing w:line="360" w:lineRule="auto"/>
        <w:rPr>
          <w:sz w:val="24"/>
          <w:szCs w:val="24"/>
          <w:u w:val="single"/>
        </w:rPr>
      </w:pPr>
      <w:r w:rsidRPr="003061BB">
        <w:rPr>
          <w:sz w:val="24"/>
          <w:szCs w:val="24"/>
          <w:u w:val="single"/>
        </w:rPr>
        <w:t>Footnotes</w:t>
      </w:r>
    </w:p>
    <w:p w:rsidR="00A6229C" w:rsidRDefault="00A6229C" w:rsidP="00FE6770">
      <w:pPr>
        <w:pStyle w:val="ListParagraph"/>
        <w:numPr>
          <w:ilvl w:val="0"/>
          <w:numId w:val="1"/>
        </w:numPr>
        <w:spacing w:line="360" w:lineRule="auto"/>
        <w:rPr>
          <w:sz w:val="24"/>
          <w:szCs w:val="24"/>
        </w:rPr>
      </w:pPr>
      <w:r>
        <w:rPr>
          <w:sz w:val="24"/>
          <w:szCs w:val="24"/>
        </w:rPr>
        <w:t xml:space="preserve">This is a central theme of J. Curran and J. Seaton, </w:t>
      </w:r>
      <w:r w:rsidRPr="00A6229C">
        <w:rPr>
          <w:i/>
          <w:sz w:val="24"/>
          <w:szCs w:val="24"/>
        </w:rPr>
        <w:t>Power Without Responsibility</w:t>
      </w:r>
      <w:r>
        <w:rPr>
          <w:sz w:val="24"/>
          <w:szCs w:val="24"/>
        </w:rPr>
        <w:t>, 7</w:t>
      </w:r>
      <w:r w:rsidRPr="00A6229C">
        <w:rPr>
          <w:sz w:val="24"/>
          <w:szCs w:val="24"/>
          <w:vertAlign w:val="superscript"/>
        </w:rPr>
        <w:t>th</w:t>
      </w:r>
      <w:r>
        <w:rPr>
          <w:sz w:val="24"/>
          <w:szCs w:val="24"/>
        </w:rPr>
        <w:t xml:space="preserve"> edition, Routledge, 2010, and of J. Curran, J. Petley and I. Gaber, </w:t>
      </w:r>
      <w:r w:rsidRPr="00A6229C">
        <w:rPr>
          <w:i/>
          <w:sz w:val="24"/>
          <w:szCs w:val="24"/>
        </w:rPr>
        <w:t>Culture Wars</w:t>
      </w:r>
      <w:r>
        <w:rPr>
          <w:sz w:val="24"/>
          <w:szCs w:val="24"/>
        </w:rPr>
        <w:t xml:space="preserve">, Edinburgh University Press, 2005: and a subsidiary theme of J. Curran, </w:t>
      </w:r>
      <w:r w:rsidRPr="00A6229C">
        <w:rPr>
          <w:i/>
          <w:sz w:val="24"/>
          <w:szCs w:val="24"/>
        </w:rPr>
        <w:t>Media and</w:t>
      </w:r>
      <w:r>
        <w:rPr>
          <w:sz w:val="24"/>
          <w:szCs w:val="24"/>
        </w:rPr>
        <w:t xml:space="preserve"> </w:t>
      </w:r>
      <w:r w:rsidRPr="00A6229C">
        <w:rPr>
          <w:i/>
          <w:sz w:val="24"/>
          <w:szCs w:val="24"/>
        </w:rPr>
        <w:t>Power,</w:t>
      </w:r>
      <w:r>
        <w:rPr>
          <w:sz w:val="24"/>
          <w:szCs w:val="24"/>
        </w:rPr>
        <w:t xml:space="preserve"> Routledge, 2002 and J. Curran, </w:t>
      </w:r>
      <w:r w:rsidRPr="00A6229C">
        <w:rPr>
          <w:i/>
          <w:sz w:val="24"/>
          <w:szCs w:val="24"/>
        </w:rPr>
        <w:t>Media and Democracy</w:t>
      </w:r>
      <w:r>
        <w:rPr>
          <w:sz w:val="24"/>
          <w:szCs w:val="24"/>
        </w:rPr>
        <w:t>, Routledge, 201</w:t>
      </w:r>
      <w:r w:rsidR="008E2F34">
        <w:rPr>
          <w:sz w:val="24"/>
          <w:szCs w:val="24"/>
        </w:rPr>
        <w:t>1</w:t>
      </w:r>
      <w:bookmarkStart w:id="0" w:name="_GoBack"/>
      <w:bookmarkEnd w:id="0"/>
      <w:r>
        <w:rPr>
          <w:sz w:val="24"/>
          <w:szCs w:val="24"/>
        </w:rPr>
        <w:t>.</w:t>
      </w:r>
    </w:p>
    <w:p w:rsidR="00FE6770" w:rsidRDefault="00FE6770" w:rsidP="00FE6770">
      <w:pPr>
        <w:pStyle w:val="ListParagraph"/>
        <w:numPr>
          <w:ilvl w:val="0"/>
          <w:numId w:val="1"/>
        </w:numPr>
        <w:spacing w:line="360" w:lineRule="auto"/>
        <w:rPr>
          <w:sz w:val="24"/>
          <w:szCs w:val="24"/>
        </w:rPr>
      </w:pPr>
      <w:r w:rsidRPr="00743F81">
        <w:rPr>
          <w:sz w:val="24"/>
          <w:szCs w:val="24"/>
        </w:rPr>
        <w:t>Alan Rusbridger, ‘The Importance of a Free Press’, Leveson Inquiry Seminar 2, 6</w:t>
      </w:r>
      <w:r>
        <w:rPr>
          <w:sz w:val="24"/>
          <w:szCs w:val="24"/>
        </w:rPr>
        <w:t xml:space="preserve"> October 2011.</w:t>
      </w:r>
    </w:p>
    <w:p w:rsidR="00312131" w:rsidRDefault="00312131" w:rsidP="00FE6770">
      <w:pPr>
        <w:pStyle w:val="ListParagraph"/>
        <w:numPr>
          <w:ilvl w:val="0"/>
          <w:numId w:val="1"/>
        </w:numPr>
        <w:spacing w:line="360" w:lineRule="auto"/>
        <w:rPr>
          <w:sz w:val="24"/>
          <w:szCs w:val="24"/>
        </w:rPr>
      </w:pPr>
      <w:r>
        <w:rPr>
          <w:sz w:val="24"/>
          <w:szCs w:val="24"/>
        </w:rPr>
        <w:t xml:space="preserve">R. Cockett, </w:t>
      </w:r>
      <w:r w:rsidRPr="003F7860">
        <w:rPr>
          <w:i/>
          <w:sz w:val="24"/>
          <w:szCs w:val="24"/>
        </w:rPr>
        <w:t>Twilight of Truth</w:t>
      </w:r>
      <w:r>
        <w:rPr>
          <w:sz w:val="24"/>
          <w:szCs w:val="24"/>
        </w:rPr>
        <w:t>, Weidenfeld and Nicholson, 1989.</w:t>
      </w:r>
    </w:p>
    <w:p w:rsidR="00FE6770" w:rsidRDefault="00FE6770" w:rsidP="00FE6770">
      <w:pPr>
        <w:pStyle w:val="ListParagraph"/>
        <w:numPr>
          <w:ilvl w:val="0"/>
          <w:numId w:val="1"/>
        </w:numPr>
        <w:spacing w:line="360" w:lineRule="auto"/>
        <w:rPr>
          <w:sz w:val="24"/>
          <w:szCs w:val="24"/>
        </w:rPr>
      </w:pPr>
      <w:r>
        <w:rPr>
          <w:sz w:val="24"/>
          <w:szCs w:val="24"/>
        </w:rPr>
        <w:t xml:space="preserve">J. Curran and J. Seaton, </w:t>
      </w:r>
      <w:r w:rsidRPr="00FE6770">
        <w:rPr>
          <w:i/>
          <w:sz w:val="24"/>
          <w:szCs w:val="24"/>
        </w:rPr>
        <w:t>Power Without Responsibility</w:t>
      </w:r>
      <w:r>
        <w:rPr>
          <w:sz w:val="24"/>
          <w:szCs w:val="24"/>
        </w:rPr>
        <w:t xml:space="preserve">, 7th edition, Routledge, </w:t>
      </w:r>
      <w:r w:rsidR="00312131">
        <w:rPr>
          <w:sz w:val="24"/>
          <w:szCs w:val="24"/>
        </w:rPr>
        <w:t>2010</w:t>
      </w:r>
      <w:r>
        <w:rPr>
          <w:sz w:val="24"/>
          <w:szCs w:val="24"/>
        </w:rPr>
        <w:t>, p. 41.</w:t>
      </w:r>
    </w:p>
    <w:p w:rsidR="00FE6770" w:rsidRDefault="00312131" w:rsidP="00FE6770">
      <w:pPr>
        <w:pStyle w:val="ListParagraph"/>
        <w:numPr>
          <w:ilvl w:val="0"/>
          <w:numId w:val="1"/>
        </w:numPr>
        <w:spacing w:line="360" w:lineRule="auto"/>
        <w:rPr>
          <w:sz w:val="24"/>
          <w:szCs w:val="24"/>
        </w:rPr>
      </w:pPr>
      <w:r>
        <w:rPr>
          <w:sz w:val="24"/>
          <w:szCs w:val="24"/>
        </w:rPr>
        <w:t>I</w:t>
      </w:r>
      <w:r w:rsidR="003F7860">
        <w:rPr>
          <w:sz w:val="24"/>
          <w:szCs w:val="24"/>
        </w:rPr>
        <w:t>.</w:t>
      </w:r>
      <w:r>
        <w:rPr>
          <w:sz w:val="24"/>
          <w:szCs w:val="24"/>
        </w:rPr>
        <w:t xml:space="preserve"> Gilmour, </w:t>
      </w:r>
      <w:r w:rsidRPr="00312131">
        <w:rPr>
          <w:i/>
          <w:sz w:val="24"/>
          <w:szCs w:val="24"/>
        </w:rPr>
        <w:t>Dancing with Dogma</w:t>
      </w:r>
      <w:r>
        <w:rPr>
          <w:sz w:val="24"/>
          <w:szCs w:val="24"/>
        </w:rPr>
        <w:t>, Simon and Schuster, 1993, p 23.</w:t>
      </w:r>
    </w:p>
    <w:p w:rsidR="00A81DCB" w:rsidRDefault="00A81DCB" w:rsidP="00FE6770">
      <w:pPr>
        <w:pStyle w:val="ListParagraph"/>
        <w:numPr>
          <w:ilvl w:val="0"/>
          <w:numId w:val="1"/>
        </w:numPr>
        <w:spacing w:line="360" w:lineRule="auto"/>
        <w:rPr>
          <w:sz w:val="24"/>
          <w:szCs w:val="24"/>
        </w:rPr>
      </w:pPr>
      <w:r>
        <w:rPr>
          <w:sz w:val="24"/>
          <w:szCs w:val="24"/>
        </w:rPr>
        <w:t>S. Curtis (ed</w:t>
      </w:r>
      <w:r w:rsidR="004A4223">
        <w:rPr>
          <w:sz w:val="24"/>
          <w:szCs w:val="24"/>
        </w:rPr>
        <w:t>.</w:t>
      </w:r>
      <w:r>
        <w:rPr>
          <w:sz w:val="24"/>
          <w:szCs w:val="24"/>
        </w:rPr>
        <w:t xml:space="preserve">) </w:t>
      </w:r>
      <w:r w:rsidRPr="00A81DCB">
        <w:rPr>
          <w:i/>
          <w:sz w:val="24"/>
          <w:szCs w:val="24"/>
        </w:rPr>
        <w:t>The Journals of Woodrow Wyatt</w:t>
      </w:r>
      <w:r>
        <w:rPr>
          <w:sz w:val="24"/>
          <w:szCs w:val="24"/>
        </w:rPr>
        <w:t>, Vol. 1, Macmillan, , 1998,</w:t>
      </w:r>
      <w:r w:rsidR="003F7860">
        <w:rPr>
          <w:sz w:val="24"/>
          <w:szCs w:val="24"/>
        </w:rPr>
        <w:t xml:space="preserve"> </w:t>
      </w:r>
      <w:r>
        <w:rPr>
          <w:sz w:val="24"/>
          <w:szCs w:val="24"/>
        </w:rPr>
        <w:t>p.125</w:t>
      </w:r>
      <w:r w:rsidR="00FC06FF">
        <w:rPr>
          <w:sz w:val="24"/>
          <w:szCs w:val="24"/>
        </w:rPr>
        <w:t>.</w:t>
      </w:r>
    </w:p>
    <w:p w:rsidR="00FC06FF" w:rsidRDefault="008E02F5" w:rsidP="00FE6770">
      <w:pPr>
        <w:pStyle w:val="ListParagraph"/>
        <w:numPr>
          <w:ilvl w:val="0"/>
          <w:numId w:val="1"/>
        </w:numPr>
        <w:spacing w:line="360" w:lineRule="auto"/>
        <w:rPr>
          <w:sz w:val="24"/>
          <w:szCs w:val="24"/>
        </w:rPr>
      </w:pPr>
      <w:r>
        <w:rPr>
          <w:sz w:val="24"/>
          <w:szCs w:val="24"/>
        </w:rPr>
        <w:t xml:space="preserve">F. Giles, </w:t>
      </w:r>
      <w:r w:rsidRPr="008E02F5">
        <w:rPr>
          <w:i/>
          <w:sz w:val="24"/>
          <w:szCs w:val="24"/>
        </w:rPr>
        <w:t>Sundry Times</w:t>
      </w:r>
      <w:r>
        <w:rPr>
          <w:sz w:val="24"/>
          <w:szCs w:val="24"/>
        </w:rPr>
        <w:t>, Murray, 1986 describes poignantly his dawning realisation that he was being used.</w:t>
      </w:r>
    </w:p>
    <w:p w:rsidR="008E02F5" w:rsidRDefault="008E02F5" w:rsidP="00FE6770">
      <w:pPr>
        <w:pStyle w:val="ListParagraph"/>
        <w:numPr>
          <w:ilvl w:val="0"/>
          <w:numId w:val="1"/>
        </w:numPr>
        <w:spacing w:line="360" w:lineRule="auto"/>
        <w:rPr>
          <w:sz w:val="24"/>
          <w:szCs w:val="24"/>
        </w:rPr>
      </w:pPr>
      <w:r>
        <w:rPr>
          <w:sz w:val="24"/>
          <w:szCs w:val="24"/>
        </w:rPr>
        <w:t xml:space="preserve">A. Neill, </w:t>
      </w:r>
      <w:r w:rsidRPr="004A4223">
        <w:rPr>
          <w:i/>
          <w:sz w:val="24"/>
          <w:szCs w:val="24"/>
        </w:rPr>
        <w:t>Full Disclosure</w:t>
      </w:r>
      <w:r>
        <w:rPr>
          <w:sz w:val="24"/>
          <w:szCs w:val="24"/>
        </w:rPr>
        <w:t>, Macmillan, 1996., p. 164.</w:t>
      </w:r>
    </w:p>
    <w:p w:rsidR="008E02F5" w:rsidRDefault="008E02F5" w:rsidP="00FE6770">
      <w:pPr>
        <w:pStyle w:val="ListParagraph"/>
        <w:numPr>
          <w:ilvl w:val="0"/>
          <w:numId w:val="1"/>
        </w:numPr>
        <w:spacing w:line="360" w:lineRule="auto"/>
        <w:rPr>
          <w:sz w:val="24"/>
          <w:szCs w:val="24"/>
        </w:rPr>
      </w:pPr>
      <w:r>
        <w:rPr>
          <w:sz w:val="24"/>
          <w:szCs w:val="24"/>
        </w:rPr>
        <w:t xml:space="preserve">This draws on interviews conducted during 1986-7, some by a former research assistant, Brendan Wall. </w:t>
      </w:r>
      <w:r w:rsidRPr="008E02F5">
        <w:rPr>
          <w:i/>
          <w:sz w:val="24"/>
          <w:szCs w:val="24"/>
        </w:rPr>
        <w:t>Sunday Times</w:t>
      </w:r>
      <w:r>
        <w:rPr>
          <w:sz w:val="24"/>
          <w:szCs w:val="24"/>
        </w:rPr>
        <w:t xml:space="preserve"> journalists’ recollections are examined more fully in Curran and Seaton, </w:t>
      </w:r>
      <w:r w:rsidRPr="008E02F5">
        <w:rPr>
          <w:i/>
          <w:sz w:val="24"/>
          <w:szCs w:val="24"/>
        </w:rPr>
        <w:t>op. cit</w:t>
      </w:r>
      <w:r>
        <w:rPr>
          <w:sz w:val="24"/>
          <w:szCs w:val="24"/>
        </w:rPr>
        <w:t>., 2010, pp. 80-81.</w:t>
      </w:r>
    </w:p>
    <w:p w:rsidR="008E02F5" w:rsidRDefault="007066F6" w:rsidP="00FE6770">
      <w:pPr>
        <w:pStyle w:val="ListParagraph"/>
        <w:numPr>
          <w:ilvl w:val="0"/>
          <w:numId w:val="1"/>
        </w:numPr>
        <w:spacing w:line="360" w:lineRule="auto"/>
        <w:rPr>
          <w:sz w:val="24"/>
          <w:szCs w:val="24"/>
        </w:rPr>
      </w:pPr>
      <w:r>
        <w:rPr>
          <w:sz w:val="24"/>
          <w:szCs w:val="24"/>
        </w:rPr>
        <w:t xml:space="preserve">Conversation with a </w:t>
      </w:r>
      <w:r w:rsidR="00DD48D0">
        <w:rPr>
          <w:sz w:val="24"/>
          <w:szCs w:val="24"/>
        </w:rPr>
        <w:t>female, former</w:t>
      </w:r>
      <w:r>
        <w:rPr>
          <w:sz w:val="24"/>
          <w:szCs w:val="24"/>
        </w:rPr>
        <w:t xml:space="preserve"> </w:t>
      </w:r>
      <w:r w:rsidRPr="007066F6">
        <w:rPr>
          <w:i/>
          <w:sz w:val="24"/>
          <w:szCs w:val="24"/>
        </w:rPr>
        <w:t>Sunday Times</w:t>
      </w:r>
      <w:r>
        <w:rPr>
          <w:sz w:val="24"/>
          <w:szCs w:val="24"/>
        </w:rPr>
        <w:t xml:space="preserve"> journalist.</w:t>
      </w:r>
    </w:p>
    <w:p w:rsidR="007066F6" w:rsidRDefault="00DD48D0" w:rsidP="00FE6770">
      <w:pPr>
        <w:pStyle w:val="ListParagraph"/>
        <w:numPr>
          <w:ilvl w:val="0"/>
          <w:numId w:val="1"/>
        </w:numPr>
        <w:spacing w:line="360" w:lineRule="auto"/>
        <w:rPr>
          <w:sz w:val="24"/>
          <w:szCs w:val="24"/>
        </w:rPr>
      </w:pPr>
      <w:r>
        <w:rPr>
          <w:sz w:val="24"/>
          <w:szCs w:val="24"/>
        </w:rPr>
        <w:t xml:space="preserve">H. Evans, </w:t>
      </w:r>
      <w:r w:rsidRPr="00DD48D0">
        <w:rPr>
          <w:i/>
          <w:sz w:val="24"/>
          <w:szCs w:val="24"/>
        </w:rPr>
        <w:t>Good Times, Bad Times</w:t>
      </w:r>
      <w:r>
        <w:rPr>
          <w:sz w:val="24"/>
          <w:szCs w:val="24"/>
        </w:rPr>
        <w:t xml:space="preserve">, Weidenfeld and Nicholson, 1983: Neill, </w:t>
      </w:r>
      <w:r w:rsidRPr="00DD48D0">
        <w:rPr>
          <w:i/>
          <w:sz w:val="24"/>
          <w:szCs w:val="24"/>
        </w:rPr>
        <w:t>op. cit</w:t>
      </w:r>
      <w:r>
        <w:rPr>
          <w:sz w:val="24"/>
          <w:szCs w:val="24"/>
        </w:rPr>
        <w:t xml:space="preserve">., 1996; Giles, </w:t>
      </w:r>
      <w:r w:rsidRPr="00DD48D0">
        <w:rPr>
          <w:i/>
          <w:sz w:val="24"/>
          <w:szCs w:val="24"/>
        </w:rPr>
        <w:t>op. cit</w:t>
      </w:r>
      <w:r>
        <w:rPr>
          <w:sz w:val="24"/>
          <w:szCs w:val="24"/>
        </w:rPr>
        <w:t>., 1986.</w:t>
      </w:r>
    </w:p>
    <w:p w:rsidR="00DD48D0" w:rsidRDefault="00DD48D0" w:rsidP="00FE6770">
      <w:pPr>
        <w:pStyle w:val="ListParagraph"/>
        <w:numPr>
          <w:ilvl w:val="0"/>
          <w:numId w:val="1"/>
        </w:numPr>
        <w:spacing w:line="360" w:lineRule="auto"/>
        <w:rPr>
          <w:sz w:val="24"/>
          <w:szCs w:val="24"/>
        </w:rPr>
      </w:pPr>
      <w:r>
        <w:rPr>
          <w:sz w:val="24"/>
          <w:szCs w:val="24"/>
        </w:rPr>
        <w:t>Neil</w:t>
      </w:r>
      <w:r w:rsidRPr="00DD48D0">
        <w:rPr>
          <w:i/>
          <w:sz w:val="24"/>
          <w:szCs w:val="24"/>
        </w:rPr>
        <w:t>, op. cit</w:t>
      </w:r>
      <w:r>
        <w:rPr>
          <w:sz w:val="24"/>
          <w:szCs w:val="24"/>
        </w:rPr>
        <w:t>., p. 165.</w:t>
      </w:r>
    </w:p>
    <w:p w:rsidR="00DD48D0" w:rsidRDefault="00DD48D0" w:rsidP="00FE6770">
      <w:pPr>
        <w:pStyle w:val="ListParagraph"/>
        <w:numPr>
          <w:ilvl w:val="0"/>
          <w:numId w:val="1"/>
        </w:numPr>
        <w:spacing w:line="360" w:lineRule="auto"/>
        <w:rPr>
          <w:sz w:val="24"/>
          <w:szCs w:val="24"/>
        </w:rPr>
      </w:pPr>
      <w:r>
        <w:rPr>
          <w:sz w:val="24"/>
          <w:szCs w:val="24"/>
        </w:rPr>
        <w:t>D. Marquand</w:t>
      </w:r>
      <w:r w:rsidRPr="00DD48D0">
        <w:rPr>
          <w:i/>
          <w:sz w:val="24"/>
          <w:szCs w:val="24"/>
        </w:rPr>
        <w:t>, Britain Since 1918</w:t>
      </w:r>
      <w:r>
        <w:rPr>
          <w:sz w:val="24"/>
          <w:szCs w:val="24"/>
        </w:rPr>
        <w:t>, Phoenix, 2008.</w:t>
      </w:r>
    </w:p>
    <w:p w:rsidR="00DD48D0" w:rsidRDefault="00DD48D0" w:rsidP="00FE6770">
      <w:pPr>
        <w:pStyle w:val="ListParagraph"/>
        <w:numPr>
          <w:ilvl w:val="0"/>
          <w:numId w:val="1"/>
        </w:numPr>
        <w:spacing w:line="360" w:lineRule="auto"/>
        <w:rPr>
          <w:sz w:val="24"/>
          <w:szCs w:val="24"/>
        </w:rPr>
      </w:pPr>
      <w:r>
        <w:rPr>
          <w:sz w:val="24"/>
          <w:szCs w:val="24"/>
        </w:rPr>
        <w:t xml:space="preserve">A. Davis, </w:t>
      </w:r>
      <w:r w:rsidRPr="00E87DBE">
        <w:rPr>
          <w:i/>
          <w:sz w:val="24"/>
          <w:szCs w:val="24"/>
        </w:rPr>
        <w:t>Public Relations De</w:t>
      </w:r>
      <w:r w:rsidR="00E87DBE" w:rsidRPr="00E87DBE">
        <w:rPr>
          <w:i/>
          <w:sz w:val="24"/>
          <w:szCs w:val="24"/>
        </w:rPr>
        <w:t>mocracy</w:t>
      </w:r>
      <w:r w:rsidR="00E87DBE">
        <w:rPr>
          <w:sz w:val="24"/>
          <w:szCs w:val="24"/>
        </w:rPr>
        <w:t>, Manchester University P</w:t>
      </w:r>
      <w:r>
        <w:rPr>
          <w:sz w:val="24"/>
          <w:szCs w:val="24"/>
        </w:rPr>
        <w:t xml:space="preserve">ress, </w:t>
      </w:r>
      <w:r w:rsidR="00E87DBE">
        <w:rPr>
          <w:sz w:val="24"/>
          <w:szCs w:val="24"/>
        </w:rPr>
        <w:t>2002.</w:t>
      </w:r>
    </w:p>
    <w:p w:rsidR="00E87DBE" w:rsidRDefault="00E87DBE" w:rsidP="00FE6770">
      <w:pPr>
        <w:pStyle w:val="ListParagraph"/>
        <w:numPr>
          <w:ilvl w:val="0"/>
          <w:numId w:val="1"/>
        </w:numPr>
        <w:spacing w:line="360" w:lineRule="auto"/>
        <w:rPr>
          <w:sz w:val="24"/>
          <w:szCs w:val="24"/>
        </w:rPr>
      </w:pPr>
      <w:r>
        <w:rPr>
          <w:sz w:val="24"/>
          <w:szCs w:val="24"/>
        </w:rPr>
        <w:t xml:space="preserve">A. Davis, </w:t>
      </w:r>
      <w:r w:rsidRPr="00E87DBE">
        <w:rPr>
          <w:i/>
          <w:sz w:val="24"/>
          <w:szCs w:val="24"/>
        </w:rPr>
        <w:t>Political Communication and Social Theory</w:t>
      </w:r>
      <w:r>
        <w:rPr>
          <w:sz w:val="24"/>
          <w:szCs w:val="24"/>
        </w:rPr>
        <w:t>, Routledge, 2010.</w:t>
      </w:r>
    </w:p>
    <w:p w:rsidR="00E87DBE" w:rsidRDefault="00E87DBE" w:rsidP="00FE6770">
      <w:pPr>
        <w:pStyle w:val="ListParagraph"/>
        <w:numPr>
          <w:ilvl w:val="0"/>
          <w:numId w:val="1"/>
        </w:numPr>
        <w:spacing w:line="360" w:lineRule="auto"/>
        <w:rPr>
          <w:sz w:val="24"/>
          <w:szCs w:val="24"/>
        </w:rPr>
      </w:pPr>
      <w:r>
        <w:rPr>
          <w:sz w:val="24"/>
          <w:szCs w:val="24"/>
        </w:rPr>
        <w:t xml:space="preserve">P. Morgan, </w:t>
      </w:r>
      <w:r w:rsidR="00457383" w:rsidRPr="00457383">
        <w:rPr>
          <w:i/>
          <w:sz w:val="24"/>
          <w:szCs w:val="24"/>
        </w:rPr>
        <w:t>The Insider</w:t>
      </w:r>
      <w:r w:rsidR="00457383">
        <w:rPr>
          <w:sz w:val="24"/>
          <w:szCs w:val="24"/>
        </w:rPr>
        <w:t>, Ebury, 2005.</w:t>
      </w:r>
    </w:p>
    <w:p w:rsidR="00457383" w:rsidRDefault="00457383" w:rsidP="00FE6770">
      <w:pPr>
        <w:pStyle w:val="ListParagraph"/>
        <w:numPr>
          <w:ilvl w:val="0"/>
          <w:numId w:val="1"/>
        </w:numPr>
        <w:spacing w:line="360" w:lineRule="auto"/>
        <w:rPr>
          <w:sz w:val="24"/>
          <w:szCs w:val="24"/>
        </w:rPr>
      </w:pPr>
      <w:r w:rsidRPr="00457383">
        <w:rPr>
          <w:i/>
          <w:sz w:val="24"/>
          <w:szCs w:val="24"/>
        </w:rPr>
        <w:lastRenderedPageBreak/>
        <w:t>Royal Commission on the Press 1961-2 Report</w:t>
      </w:r>
      <w:r>
        <w:rPr>
          <w:sz w:val="24"/>
          <w:szCs w:val="24"/>
        </w:rPr>
        <w:t xml:space="preserve">, HMSO, 1962; </w:t>
      </w:r>
      <w:r w:rsidRPr="00457383">
        <w:rPr>
          <w:i/>
          <w:sz w:val="24"/>
          <w:szCs w:val="24"/>
        </w:rPr>
        <w:t>Royal Commission on the Press 1974-7 Final Report</w:t>
      </w:r>
      <w:r>
        <w:rPr>
          <w:sz w:val="24"/>
          <w:szCs w:val="24"/>
        </w:rPr>
        <w:t xml:space="preserve">, HMSO, 1977; </w:t>
      </w:r>
      <w:r w:rsidRPr="00457383">
        <w:rPr>
          <w:i/>
          <w:sz w:val="24"/>
          <w:szCs w:val="24"/>
        </w:rPr>
        <w:t>Report of the Committee on Privacy and</w:t>
      </w:r>
      <w:r>
        <w:rPr>
          <w:sz w:val="24"/>
          <w:szCs w:val="24"/>
        </w:rPr>
        <w:t xml:space="preserve"> </w:t>
      </w:r>
      <w:r w:rsidRPr="00457383">
        <w:rPr>
          <w:i/>
          <w:sz w:val="24"/>
          <w:szCs w:val="24"/>
        </w:rPr>
        <w:t>Related Matters</w:t>
      </w:r>
      <w:r>
        <w:rPr>
          <w:sz w:val="24"/>
          <w:szCs w:val="24"/>
        </w:rPr>
        <w:t xml:space="preserve">, 1990; </w:t>
      </w:r>
      <w:r w:rsidRPr="00457383">
        <w:rPr>
          <w:i/>
          <w:sz w:val="24"/>
          <w:szCs w:val="24"/>
        </w:rPr>
        <w:t>Review of Press Self-Regulation</w:t>
      </w:r>
      <w:r>
        <w:rPr>
          <w:sz w:val="24"/>
          <w:szCs w:val="24"/>
        </w:rPr>
        <w:t>, 1993.</w:t>
      </w:r>
    </w:p>
    <w:p w:rsidR="00457383" w:rsidRDefault="00A80C7D" w:rsidP="00FE6770">
      <w:pPr>
        <w:pStyle w:val="ListParagraph"/>
        <w:numPr>
          <w:ilvl w:val="0"/>
          <w:numId w:val="1"/>
        </w:numPr>
        <w:spacing w:line="360" w:lineRule="auto"/>
        <w:rPr>
          <w:sz w:val="24"/>
          <w:szCs w:val="24"/>
        </w:rPr>
      </w:pPr>
      <w:r w:rsidRPr="00A80C7D">
        <w:rPr>
          <w:i/>
          <w:sz w:val="24"/>
          <w:szCs w:val="24"/>
        </w:rPr>
        <w:t>Standard Eurobarometer 74</w:t>
      </w:r>
      <w:r>
        <w:rPr>
          <w:sz w:val="24"/>
          <w:szCs w:val="24"/>
        </w:rPr>
        <w:t>, Brussels, Annex Table of Results, 2011.</w:t>
      </w:r>
    </w:p>
    <w:p w:rsidR="00A80C7D" w:rsidRDefault="00A80C7D" w:rsidP="00FE6770">
      <w:pPr>
        <w:pStyle w:val="ListParagraph"/>
        <w:numPr>
          <w:ilvl w:val="0"/>
          <w:numId w:val="1"/>
        </w:numPr>
        <w:spacing w:line="360" w:lineRule="auto"/>
        <w:rPr>
          <w:sz w:val="24"/>
          <w:szCs w:val="24"/>
        </w:rPr>
      </w:pPr>
      <w:r>
        <w:rPr>
          <w:sz w:val="24"/>
          <w:szCs w:val="24"/>
        </w:rPr>
        <w:t xml:space="preserve">Department for Culture, Media and Sports, </w:t>
      </w:r>
      <w:r w:rsidR="003640C5">
        <w:rPr>
          <w:i/>
          <w:sz w:val="24"/>
          <w:szCs w:val="24"/>
        </w:rPr>
        <w:t>Consultation on Media O</w:t>
      </w:r>
      <w:r w:rsidRPr="003640C5">
        <w:rPr>
          <w:i/>
          <w:sz w:val="24"/>
          <w:szCs w:val="24"/>
        </w:rPr>
        <w:t>wnership Rules</w:t>
      </w:r>
      <w:r w:rsidR="003640C5">
        <w:rPr>
          <w:sz w:val="24"/>
          <w:szCs w:val="24"/>
        </w:rPr>
        <w:t>, DCMS, 2001.</w:t>
      </w:r>
    </w:p>
    <w:p w:rsidR="00D0615E" w:rsidRDefault="00D0615E" w:rsidP="00FE6770">
      <w:pPr>
        <w:pStyle w:val="ListParagraph"/>
        <w:numPr>
          <w:ilvl w:val="0"/>
          <w:numId w:val="1"/>
        </w:numPr>
        <w:spacing w:line="360" w:lineRule="auto"/>
        <w:rPr>
          <w:sz w:val="24"/>
          <w:szCs w:val="24"/>
        </w:rPr>
      </w:pPr>
      <w:r>
        <w:rPr>
          <w:sz w:val="24"/>
          <w:szCs w:val="24"/>
        </w:rPr>
        <w:t xml:space="preserve">Amendment to Broadcasting Bill moved by Dr. John Cunningham, </w:t>
      </w:r>
      <w:r w:rsidRPr="00D0615E">
        <w:rPr>
          <w:i/>
          <w:sz w:val="24"/>
          <w:szCs w:val="24"/>
        </w:rPr>
        <w:t>Parliamentary</w:t>
      </w:r>
      <w:r>
        <w:rPr>
          <w:sz w:val="24"/>
          <w:szCs w:val="24"/>
        </w:rPr>
        <w:t xml:space="preserve"> </w:t>
      </w:r>
      <w:r w:rsidRPr="00D0615E">
        <w:rPr>
          <w:i/>
          <w:sz w:val="24"/>
          <w:szCs w:val="24"/>
        </w:rPr>
        <w:t>Debates</w:t>
      </w:r>
      <w:r>
        <w:rPr>
          <w:sz w:val="24"/>
          <w:szCs w:val="24"/>
        </w:rPr>
        <w:t>, 275 (84), col 551, 1 April 1996.</w:t>
      </w:r>
    </w:p>
    <w:p w:rsidR="00D0615E" w:rsidRDefault="00D0615E" w:rsidP="00FE6770">
      <w:pPr>
        <w:pStyle w:val="ListParagraph"/>
        <w:numPr>
          <w:ilvl w:val="0"/>
          <w:numId w:val="1"/>
        </w:numPr>
        <w:spacing w:line="360" w:lineRule="auto"/>
        <w:rPr>
          <w:sz w:val="24"/>
          <w:szCs w:val="24"/>
        </w:rPr>
      </w:pPr>
      <w:r>
        <w:rPr>
          <w:sz w:val="24"/>
          <w:szCs w:val="24"/>
        </w:rPr>
        <w:t xml:space="preserve">Curran and Seaton, </w:t>
      </w:r>
      <w:r w:rsidRPr="00D0615E">
        <w:rPr>
          <w:i/>
          <w:sz w:val="24"/>
          <w:szCs w:val="24"/>
        </w:rPr>
        <w:t>op.cit</w:t>
      </w:r>
      <w:r>
        <w:rPr>
          <w:sz w:val="24"/>
          <w:szCs w:val="24"/>
        </w:rPr>
        <w:t>., 2010, pp. 336-7.</w:t>
      </w:r>
    </w:p>
    <w:p w:rsidR="00B13577" w:rsidRPr="00B13577" w:rsidRDefault="004A4223" w:rsidP="00B13577">
      <w:pPr>
        <w:pStyle w:val="ListParagraph"/>
        <w:numPr>
          <w:ilvl w:val="0"/>
          <w:numId w:val="1"/>
        </w:numPr>
        <w:spacing w:after="0" w:line="360" w:lineRule="auto"/>
        <w:rPr>
          <w:sz w:val="24"/>
          <w:szCs w:val="24"/>
        </w:rPr>
      </w:pPr>
      <w:r w:rsidRPr="00B13577">
        <w:rPr>
          <w:sz w:val="24"/>
          <w:szCs w:val="24"/>
          <w:lang w:val="en-US"/>
        </w:rPr>
        <w:t>Office of National Statistics</w:t>
      </w:r>
      <w:r>
        <w:rPr>
          <w:sz w:val="24"/>
          <w:szCs w:val="24"/>
          <w:lang w:val="en-US"/>
        </w:rPr>
        <w:t xml:space="preserve">, </w:t>
      </w:r>
      <w:r w:rsidR="00B13577">
        <w:rPr>
          <w:sz w:val="24"/>
          <w:szCs w:val="24"/>
        </w:rPr>
        <w:t xml:space="preserve"> </w:t>
      </w:r>
      <w:r w:rsidR="00B13577" w:rsidRPr="00B13577">
        <w:rPr>
          <w:i/>
          <w:sz w:val="24"/>
          <w:szCs w:val="24"/>
        </w:rPr>
        <w:t>Internet Access 2008: Households and Individuals</w:t>
      </w:r>
      <w:r w:rsidR="00B13577" w:rsidRPr="00B13577">
        <w:rPr>
          <w:sz w:val="24"/>
          <w:szCs w:val="24"/>
        </w:rPr>
        <w:t xml:space="preserve">, </w:t>
      </w:r>
      <w:r>
        <w:rPr>
          <w:sz w:val="24"/>
          <w:szCs w:val="24"/>
        </w:rPr>
        <w:t xml:space="preserve">ONS, </w:t>
      </w:r>
      <w:r w:rsidR="00B13577">
        <w:rPr>
          <w:sz w:val="24"/>
          <w:szCs w:val="24"/>
          <w:lang w:val="en-US"/>
        </w:rPr>
        <w:t>2008</w:t>
      </w:r>
      <w:r w:rsidR="00B13577" w:rsidRPr="00B13577">
        <w:rPr>
          <w:sz w:val="24"/>
          <w:szCs w:val="24"/>
        </w:rPr>
        <w:t>.</w:t>
      </w:r>
    </w:p>
    <w:p w:rsidR="00B13577" w:rsidRPr="00B13577" w:rsidRDefault="00B13577" w:rsidP="00B13577">
      <w:pPr>
        <w:pStyle w:val="ListParagraph"/>
        <w:numPr>
          <w:ilvl w:val="0"/>
          <w:numId w:val="1"/>
        </w:numPr>
        <w:spacing w:after="0" w:line="360" w:lineRule="auto"/>
        <w:rPr>
          <w:sz w:val="24"/>
          <w:szCs w:val="24"/>
          <w:lang w:val="en-US"/>
        </w:rPr>
      </w:pPr>
      <w:r w:rsidRPr="00B13577">
        <w:rPr>
          <w:sz w:val="24"/>
          <w:szCs w:val="24"/>
          <w:lang w:val="en-US"/>
        </w:rPr>
        <w:t>Nielsen (2011) ‘Media and Information Sites Thrive in Popularity as Consumers Seek the ‘Real World’ on the Web’, Nielson Press Room. Online. Available HTTP: &lt;http://www.nielsen.com/uk/en/insights/press-room/2011-news/media_and_information-sites-thrive.html&gt; (accessed 2 August 2011).</w:t>
      </w:r>
    </w:p>
    <w:p w:rsidR="00B13577" w:rsidRPr="00B13577" w:rsidRDefault="00B13577" w:rsidP="00B13577">
      <w:pPr>
        <w:pStyle w:val="ListParagraph"/>
        <w:numPr>
          <w:ilvl w:val="0"/>
          <w:numId w:val="1"/>
        </w:numPr>
        <w:spacing w:after="0" w:line="360" w:lineRule="auto"/>
        <w:rPr>
          <w:sz w:val="24"/>
          <w:szCs w:val="24"/>
          <w:lang w:val="en-US"/>
        </w:rPr>
      </w:pPr>
      <w:r>
        <w:rPr>
          <w:sz w:val="24"/>
          <w:szCs w:val="24"/>
          <w:lang w:val="en-US"/>
        </w:rPr>
        <w:t>J. Redden</w:t>
      </w:r>
      <w:r w:rsidRPr="00B13577">
        <w:rPr>
          <w:sz w:val="24"/>
          <w:szCs w:val="24"/>
          <w:lang w:val="en-US"/>
        </w:rPr>
        <w:t xml:space="preserve"> and</w:t>
      </w:r>
      <w:r>
        <w:rPr>
          <w:sz w:val="24"/>
          <w:szCs w:val="24"/>
          <w:lang w:val="en-US"/>
        </w:rPr>
        <w:t xml:space="preserve"> T. Witschge, </w:t>
      </w:r>
      <w:r w:rsidRPr="00B13577">
        <w:rPr>
          <w:sz w:val="24"/>
          <w:szCs w:val="24"/>
          <w:lang w:val="en-US"/>
        </w:rPr>
        <w:t xml:space="preserve">‘A New News Order? Online News Content Examined’, in N. Fenton (ed.) </w:t>
      </w:r>
      <w:r w:rsidRPr="00B13577">
        <w:rPr>
          <w:i/>
          <w:sz w:val="24"/>
          <w:szCs w:val="24"/>
          <w:lang w:val="en-US"/>
        </w:rPr>
        <w:t>New Media, Old News: Journalism a</w:t>
      </w:r>
      <w:r w:rsidR="004A4223">
        <w:rPr>
          <w:i/>
          <w:sz w:val="24"/>
          <w:szCs w:val="24"/>
          <w:lang w:val="en-US"/>
        </w:rPr>
        <w:t>nd Democracy in the Digital Age,</w:t>
      </w:r>
      <w:r w:rsidR="004A4223">
        <w:rPr>
          <w:sz w:val="24"/>
          <w:szCs w:val="24"/>
          <w:lang w:val="en-US"/>
        </w:rPr>
        <w:t xml:space="preserve"> S</w:t>
      </w:r>
      <w:r w:rsidRPr="00B13577">
        <w:rPr>
          <w:sz w:val="24"/>
          <w:szCs w:val="24"/>
          <w:lang w:val="en-US"/>
        </w:rPr>
        <w:t>age</w:t>
      </w:r>
      <w:r>
        <w:rPr>
          <w:sz w:val="24"/>
          <w:szCs w:val="24"/>
          <w:lang w:val="en-US"/>
        </w:rPr>
        <w:t>, 2010</w:t>
      </w:r>
      <w:r w:rsidRPr="00B13577">
        <w:rPr>
          <w:sz w:val="24"/>
          <w:szCs w:val="24"/>
          <w:lang w:val="en-US"/>
        </w:rPr>
        <w:t>.</w:t>
      </w:r>
    </w:p>
    <w:p w:rsidR="00D0615E" w:rsidRDefault="00B13577" w:rsidP="00FE6770">
      <w:pPr>
        <w:pStyle w:val="ListParagraph"/>
        <w:numPr>
          <w:ilvl w:val="0"/>
          <w:numId w:val="1"/>
        </w:numPr>
        <w:spacing w:line="360" w:lineRule="auto"/>
        <w:rPr>
          <w:sz w:val="24"/>
          <w:szCs w:val="24"/>
        </w:rPr>
      </w:pPr>
      <w:r w:rsidRPr="00B13577">
        <w:rPr>
          <w:i/>
          <w:sz w:val="24"/>
          <w:szCs w:val="24"/>
        </w:rPr>
        <w:t>Ibid</w:t>
      </w:r>
      <w:r>
        <w:rPr>
          <w:sz w:val="24"/>
          <w:szCs w:val="24"/>
        </w:rPr>
        <w:t>.</w:t>
      </w:r>
    </w:p>
    <w:p w:rsidR="00B72EF6" w:rsidRPr="00B72EF6" w:rsidRDefault="00B72EF6" w:rsidP="00FE6770">
      <w:pPr>
        <w:pStyle w:val="ListParagraph"/>
        <w:numPr>
          <w:ilvl w:val="0"/>
          <w:numId w:val="1"/>
        </w:numPr>
        <w:spacing w:after="0" w:line="360" w:lineRule="auto"/>
        <w:rPr>
          <w:sz w:val="24"/>
          <w:szCs w:val="24"/>
        </w:rPr>
      </w:pPr>
      <w:r w:rsidRPr="00B72EF6">
        <w:rPr>
          <w:sz w:val="24"/>
          <w:szCs w:val="24"/>
          <w:lang w:val="en-US"/>
        </w:rPr>
        <w:t xml:space="preserve">Ofcom (2010b) </w:t>
      </w:r>
      <w:r w:rsidRPr="00B72EF6">
        <w:rPr>
          <w:i/>
          <w:sz w:val="24"/>
          <w:szCs w:val="24"/>
          <w:lang w:val="en-US"/>
        </w:rPr>
        <w:t>International Communications Market Report</w:t>
      </w:r>
      <w:r w:rsidRPr="00B72EF6">
        <w:rPr>
          <w:sz w:val="24"/>
          <w:szCs w:val="24"/>
          <w:lang w:val="en-US"/>
        </w:rPr>
        <w:t>, London: Ofcom. Online. AvailableHTTP:&lt;http://stakeholders.ofcom.org.uk/binaries/research/cmr/753567/icmr/ICMR_2010.pdf&gt;  (accessed  23 August 2011).</w:t>
      </w:r>
    </w:p>
    <w:p w:rsidR="00B13577" w:rsidRDefault="00B13577" w:rsidP="00FE6770">
      <w:pPr>
        <w:pStyle w:val="ListParagraph"/>
        <w:numPr>
          <w:ilvl w:val="0"/>
          <w:numId w:val="1"/>
        </w:numPr>
        <w:spacing w:line="360" w:lineRule="auto"/>
        <w:rPr>
          <w:sz w:val="24"/>
          <w:szCs w:val="24"/>
        </w:rPr>
      </w:pPr>
      <w:r>
        <w:rPr>
          <w:sz w:val="24"/>
          <w:szCs w:val="24"/>
        </w:rPr>
        <w:t xml:space="preserve">J. Curran, </w:t>
      </w:r>
      <w:r w:rsidRPr="00D24A08">
        <w:rPr>
          <w:i/>
          <w:sz w:val="24"/>
          <w:szCs w:val="24"/>
        </w:rPr>
        <w:t>Media and Power</w:t>
      </w:r>
      <w:r w:rsidR="00BE7568">
        <w:rPr>
          <w:sz w:val="24"/>
          <w:szCs w:val="24"/>
        </w:rPr>
        <w:t>, Routledge, 2002: S. Iyengar, ‘The State of M</w:t>
      </w:r>
      <w:r>
        <w:rPr>
          <w:sz w:val="24"/>
          <w:szCs w:val="24"/>
        </w:rPr>
        <w:t>edia</w:t>
      </w:r>
      <w:r w:rsidR="00BE7568">
        <w:rPr>
          <w:sz w:val="24"/>
          <w:szCs w:val="24"/>
        </w:rPr>
        <w:t>-Effects R</w:t>
      </w:r>
      <w:r>
        <w:rPr>
          <w:sz w:val="24"/>
          <w:szCs w:val="24"/>
        </w:rPr>
        <w:t>esearch</w:t>
      </w:r>
      <w:r w:rsidR="00BE7568">
        <w:rPr>
          <w:sz w:val="24"/>
          <w:szCs w:val="24"/>
        </w:rPr>
        <w:t xml:space="preserve">’ in </w:t>
      </w:r>
      <w:r>
        <w:rPr>
          <w:sz w:val="24"/>
          <w:szCs w:val="24"/>
        </w:rPr>
        <w:t>J. Curran</w:t>
      </w:r>
      <w:r w:rsidR="00BE7568">
        <w:rPr>
          <w:sz w:val="24"/>
          <w:szCs w:val="24"/>
        </w:rPr>
        <w:t xml:space="preserve"> (ed) </w:t>
      </w:r>
      <w:r w:rsidR="00BE7568" w:rsidRPr="00BE7568">
        <w:rPr>
          <w:i/>
          <w:sz w:val="24"/>
          <w:szCs w:val="24"/>
        </w:rPr>
        <w:t>Media and Socie</w:t>
      </w:r>
      <w:r w:rsidRPr="00BE7568">
        <w:rPr>
          <w:i/>
          <w:sz w:val="24"/>
          <w:szCs w:val="24"/>
        </w:rPr>
        <w:t>ty</w:t>
      </w:r>
      <w:r>
        <w:rPr>
          <w:sz w:val="24"/>
          <w:szCs w:val="24"/>
        </w:rPr>
        <w:t xml:space="preserve">, </w:t>
      </w:r>
      <w:r w:rsidR="00BE7568">
        <w:rPr>
          <w:sz w:val="24"/>
          <w:szCs w:val="24"/>
        </w:rPr>
        <w:t>5</w:t>
      </w:r>
      <w:r w:rsidR="00BE7568" w:rsidRPr="00BE7568">
        <w:rPr>
          <w:sz w:val="24"/>
          <w:szCs w:val="24"/>
          <w:vertAlign w:val="superscript"/>
        </w:rPr>
        <w:t>th</w:t>
      </w:r>
      <w:r w:rsidR="00BE7568">
        <w:rPr>
          <w:sz w:val="24"/>
          <w:szCs w:val="24"/>
        </w:rPr>
        <w:t xml:space="preserve"> edition, </w:t>
      </w:r>
      <w:r>
        <w:rPr>
          <w:sz w:val="24"/>
          <w:szCs w:val="24"/>
        </w:rPr>
        <w:t>Bloomsbury, 2010.</w:t>
      </w:r>
    </w:p>
    <w:p w:rsidR="00BE7568" w:rsidRDefault="00BE7568" w:rsidP="00BE7568">
      <w:pPr>
        <w:pStyle w:val="ListParagraph"/>
        <w:numPr>
          <w:ilvl w:val="0"/>
          <w:numId w:val="1"/>
        </w:numPr>
        <w:spacing w:line="360" w:lineRule="auto"/>
        <w:rPr>
          <w:sz w:val="24"/>
          <w:szCs w:val="24"/>
        </w:rPr>
      </w:pPr>
      <w:r>
        <w:rPr>
          <w:sz w:val="24"/>
          <w:szCs w:val="24"/>
        </w:rPr>
        <w:t xml:space="preserve">D. Butler and G. Butler, </w:t>
      </w:r>
      <w:r w:rsidRPr="00BE7568">
        <w:rPr>
          <w:i/>
          <w:sz w:val="24"/>
          <w:szCs w:val="24"/>
        </w:rPr>
        <w:t>Twentieth Century British Political Facts 1900-2000</w:t>
      </w:r>
      <w:r>
        <w:rPr>
          <w:sz w:val="24"/>
          <w:szCs w:val="24"/>
        </w:rPr>
        <w:t>, Macmillan, 2000, pp. 536-7.</w:t>
      </w:r>
    </w:p>
    <w:p w:rsidR="00BE7568" w:rsidRDefault="00D24A08" w:rsidP="00FE6770">
      <w:pPr>
        <w:pStyle w:val="ListParagraph"/>
        <w:numPr>
          <w:ilvl w:val="0"/>
          <w:numId w:val="1"/>
        </w:numPr>
        <w:spacing w:line="360" w:lineRule="auto"/>
        <w:rPr>
          <w:sz w:val="24"/>
          <w:szCs w:val="24"/>
        </w:rPr>
      </w:pPr>
      <w:r>
        <w:rPr>
          <w:sz w:val="24"/>
          <w:szCs w:val="24"/>
        </w:rPr>
        <w:t xml:space="preserve">The classic study advancing this </w:t>
      </w:r>
      <w:r w:rsidR="004A4223">
        <w:rPr>
          <w:sz w:val="24"/>
          <w:szCs w:val="24"/>
        </w:rPr>
        <w:t xml:space="preserve">general </w:t>
      </w:r>
      <w:r>
        <w:rPr>
          <w:sz w:val="24"/>
          <w:szCs w:val="24"/>
        </w:rPr>
        <w:t xml:space="preserve">argument is </w:t>
      </w:r>
      <w:r w:rsidR="00BE7568">
        <w:rPr>
          <w:sz w:val="24"/>
          <w:szCs w:val="24"/>
        </w:rPr>
        <w:t xml:space="preserve">S. Iyengar, </w:t>
      </w:r>
      <w:r w:rsidR="00BE7568" w:rsidRPr="00BE7568">
        <w:rPr>
          <w:i/>
          <w:sz w:val="24"/>
          <w:szCs w:val="24"/>
        </w:rPr>
        <w:t>Is Anyone Responsible</w:t>
      </w:r>
      <w:r w:rsidR="00BE7568">
        <w:rPr>
          <w:sz w:val="24"/>
          <w:szCs w:val="24"/>
        </w:rPr>
        <w:t>?, University of Chicago Press, 1991.</w:t>
      </w:r>
    </w:p>
    <w:p w:rsidR="00BE7568" w:rsidRDefault="00BE7568" w:rsidP="00FE6770">
      <w:pPr>
        <w:pStyle w:val="ListParagraph"/>
        <w:numPr>
          <w:ilvl w:val="0"/>
          <w:numId w:val="1"/>
        </w:numPr>
        <w:spacing w:line="360" w:lineRule="auto"/>
        <w:rPr>
          <w:sz w:val="24"/>
          <w:szCs w:val="24"/>
        </w:rPr>
      </w:pPr>
      <w:r>
        <w:rPr>
          <w:sz w:val="24"/>
          <w:szCs w:val="24"/>
        </w:rPr>
        <w:t>Paper delivered at Ofcom under the aegis of AHRC, May 15, 2012.</w:t>
      </w:r>
    </w:p>
    <w:p w:rsidR="00BE7568" w:rsidRPr="00B72EF6" w:rsidRDefault="00BE7568" w:rsidP="00BE7568">
      <w:pPr>
        <w:pStyle w:val="ListParagraph"/>
        <w:numPr>
          <w:ilvl w:val="0"/>
          <w:numId w:val="1"/>
        </w:numPr>
        <w:spacing w:after="0" w:line="360" w:lineRule="auto"/>
        <w:rPr>
          <w:sz w:val="24"/>
          <w:szCs w:val="24"/>
        </w:rPr>
      </w:pPr>
      <w:r w:rsidRPr="00B72EF6">
        <w:rPr>
          <w:sz w:val="24"/>
          <w:szCs w:val="24"/>
          <w:lang w:val="en-US"/>
        </w:rPr>
        <w:lastRenderedPageBreak/>
        <w:t>Office of Fair Trading (2009</w:t>
      </w:r>
      <w:r w:rsidR="00B72EF6">
        <w:rPr>
          <w:sz w:val="24"/>
          <w:szCs w:val="24"/>
          <w:lang w:val="en-US"/>
        </w:rPr>
        <w:t>)</w:t>
      </w:r>
      <w:r w:rsidRPr="00B72EF6">
        <w:rPr>
          <w:sz w:val="24"/>
          <w:szCs w:val="24"/>
        </w:rPr>
        <w:t xml:space="preserve"> </w:t>
      </w:r>
      <w:r w:rsidRPr="00B72EF6">
        <w:rPr>
          <w:i/>
          <w:sz w:val="24"/>
          <w:szCs w:val="24"/>
        </w:rPr>
        <w:t>Review of the Local and Regional Media Merger Regime.</w:t>
      </w:r>
      <w:r w:rsidRPr="00B72EF6">
        <w:rPr>
          <w:sz w:val="24"/>
          <w:szCs w:val="24"/>
        </w:rPr>
        <w:t xml:space="preserve"> Online. Available HTTP:  http://www.oft.gov.uk/news/press/2009/71-09 (accessed 23 Dec. 2009).</w:t>
      </w:r>
    </w:p>
    <w:p w:rsidR="00BE7568" w:rsidRDefault="00B72EF6" w:rsidP="00FE6770">
      <w:pPr>
        <w:pStyle w:val="ListParagraph"/>
        <w:numPr>
          <w:ilvl w:val="0"/>
          <w:numId w:val="1"/>
        </w:numPr>
        <w:spacing w:line="360" w:lineRule="auto"/>
        <w:rPr>
          <w:sz w:val="24"/>
          <w:szCs w:val="24"/>
        </w:rPr>
      </w:pPr>
      <w:r>
        <w:rPr>
          <w:sz w:val="24"/>
          <w:szCs w:val="24"/>
        </w:rPr>
        <w:t>Information provided by the Newspaper Society.</w:t>
      </w:r>
    </w:p>
    <w:p w:rsidR="00B72EF6" w:rsidRPr="00B13577" w:rsidRDefault="00B72EF6" w:rsidP="00B72EF6">
      <w:pPr>
        <w:pStyle w:val="ListParagraph"/>
        <w:numPr>
          <w:ilvl w:val="0"/>
          <w:numId w:val="1"/>
        </w:numPr>
        <w:spacing w:after="0" w:line="360" w:lineRule="auto"/>
        <w:rPr>
          <w:sz w:val="24"/>
          <w:szCs w:val="24"/>
          <w:lang w:val="en-US"/>
        </w:rPr>
      </w:pPr>
      <w:r w:rsidRPr="00B13577">
        <w:rPr>
          <w:sz w:val="24"/>
          <w:szCs w:val="24"/>
          <w:lang w:val="en-US"/>
        </w:rPr>
        <w:t xml:space="preserve">N. Fenton (ed.) </w:t>
      </w:r>
      <w:r w:rsidRPr="00B13577">
        <w:rPr>
          <w:i/>
          <w:sz w:val="24"/>
          <w:szCs w:val="24"/>
          <w:lang w:val="en-US"/>
        </w:rPr>
        <w:t>New Media, Old News: Journalism and Democracy in the Digital A</w:t>
      </w:r>
      <w:r w:rsidR="004A4223">
        <w:rPr>
          <w:i/>
          <w:sz w:val="24"/>
          <w:szCs w:val="24"/>
          <w:lang w:val="en-US"/>
        </w:rPr>
        <w:t xml:space="preserve">ge, </w:t>
      </w:r>
      <w:r w:rsidRPr="00B13577">
        <w:rPr>
          <w:sz w:val="24"/>
          <w:szCs w:val="24"/>
          <w:lang w:val="en-US"/>
        </w:rPr>
        <w:t xml:space="preserve"> Sage</w:t>
      </w:r>
      <w:r>
        <w:rPr>
          <w:sz w:val="24"/>
          <w:szCs w:val="24"/>
          <w:lang w:val="en-US"/>
        </w:rPr>
        <w:t>, 2010</w:t>
      </w:r>
      <w:r w:rsidRPr="00B13577">
        <w:rPr>
          <w:sz w:val="24"/>
          <w:szCs w:val="24"/>
          <w:lang w:val="en-US"/>
        </w:rPr>
        <w:t>.</w:t>
      </w:r>
    </w:p>
    <w:p w:rsidR="00B72EF6" w:rsidRPr="00FE6770" w:rsidRDefault="00B72EF6" w:rsidP="00B72EF6">
      <w:pPr>
        <w:pStyle w:val="ListParagraph"/>
        <w:spacing w:line="360" w:lineRule="auto"/>
        <w:rPr>
          <w:sz w:val="24"/>
          <w:szCs w:val="24"/>
        </w:rPr>
      </w:pPr>
    </w:p>
    <w:sectPr w:rsidR="00B72EF6" w:rsidRPr="00FE67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EE" w:rsidRDefault="00F45DEE" w:rsidP="00E72B53">
      <w:pPr>
        <w:spacing w:after="0" w:line="240" w:lineRule="auto"/>
      </w:pPr>
      <w:r>
        <w:separator/>
      </w:r>
    </w:p>
  </w:endnote>
  <w:endnote w:type="continuationSeparator" w:id="0">
    <w:p w:rsidR="00F45DEE" w:rsidRDefault="00F45DEE" w:rsidP="00E7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53" w:rsidRDefault="00E72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38167"/>
      <w:docPartObj>
        <w:docPartGallery w:val="Page Numbers (Bottom of Page)"/>
        <w:docPartUnique/>
      </w:docPartObj>
    </w:sdtPr>
    <w:sdtEndPr>
      <w:rPr>
        <w:noProof/>
      </w:rPr>
    </w:sdtEndPr>
    <w:sdtContent>
      <w:p w:rsidR="00E72B53" w:rsidRDefault="00E72B53">
        <w:pPr>
          <w:pStyle w:val="Footer"/>
        </w:pPr>
        <w:r>
          <w:fldChar w:fldCharType="begin"/>
        </w:r>
        <w:r>
          <w:instrText xml:space="preserve"> PAGE   \* MERGEFORMAT </w:instrText>
        </w:r>
        <w:r>
          <w:fldChar w:fldCharType="separate"/>
        </w:r>
        <w:r w:rsidR="008E2F34">
          <w:rPr>
            <w:noProof/>
          </w:rPr>
          <w:t>2</w:t>
        </w:r>
        <w:r>
          <w:rPr>
            <w:noProof/>
          </w:rPr>
          <w:fldChar w:fldCharType="end"/>
        </w:r>
      </w:p>
    </w:sdtContent>
  </w:sdt>
  <w:p w:rsidR="00E72B53" w:rsidRDefault="00E72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53" w:rsidRDefault="00E72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EE" w:rsidRDefault="00F45DEE" w:rsidP="00E72B53">
      <w:pPr>
        <w:spacing w:after="0" w:line="240" w:lineRule="auto"/>
      </w:pPr>
      <w:r>
        <w:separator/>
      </w:r>
    </w:p>
  </w:footnote>
  <w:footnote w:type="continuationSeparator" w:id="0">
    <w:p w:rsidR="00F45DEE" w:rsidRDefault="00F45DEE" w:rsidP="00E72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53" w:rsidRDefault="00E72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53" w:rsidRDefault="00E72B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53" w:rsidRDefault="00E72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76993"/>
    <w:multiLevelType w:val="hybridMultilevel"/>
    <w:tmpl w:val="E55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DE"/>
    <w:rsid w:val="000056E1"/>
    <w:rsid w:val="00013E95"/>
    <w:rsid w:val="00013EA8"/>
    <w:rsid w:val="000173F0"/>
    <w:rsid w:val="00023BA2"/>
    <w:rsid w:val="0003156A"/>
    <w:rsid w:val="00041AEE"/>
    <w:rsid w:val="000615CC"/>
    <w:rsid w:val="00083664"/>
    <w:rsid w:val="00094417"/>
    <w:rsid w:val="000D1040"/>
    <w:rsid w:val="000E724D"/>
    <w:rsid w:val="001032CD"/>
    <w:rsid w:val="00133C0A"/>
    <w:rsid w:val="00135034"/>
    <w:rsid w:val="00136284"/>
    <w:rsid w:val="00136DF7"/>
    <w:rsid w:val="001426FA"/>
    <w:rsid w:val="001528D4"/>
    <w:rsid w:val="00156038"/>
    <w:rsid w:val="00156CF3"/>
    <w:rsid w:val="00157493"/>
    <w:rsid w:val="00167667"/>
    <w:rsid w:val="0017704E"/>
    <w:rsid w:val="001974C6"/>
    <w:rsid w:val="00197F8E"/>
    <w:rsid w:val="001A5417"/>
    <w:rsid w:val="001B6B11"/>
    <w:rsid w:val="001B71D6"/>
    <w:rsid w:val="001B760B"/>
    <w:rsid w:val="001C6E8D"/>
    <w:rsid w:val="001D107B"/>
    <w:rsid w:val="001D60D4"/>
    <w:rsid w:val="001E5638"/>
    <w:rsid w:val="0020111F"/>
    <w:rsid w:val="002046FC"/>
    <w:rsid w:val="0023462D"/>
    <w:rsid w:val="002406DC"/>
    <w:rsid w:val="00261EDA"/>
    <w:rsid w:val="002776DB"/>
    <w:rsid w:val="0028202C"/>
    <w:rsid w:val="002A33E7"/>
    <w:rsid w:val="002B237F"/>
    <w:rsid w:val="002B32FC"/>
    <w:rsid w:val="002B5EE5"/>
    <w:rsid w:val="002C1E6F"/>
    <w:rsid w:val="002D03E1"/>
    <w:rsid w:val="002F1C6F"/>
    <w:rsid w:val="002F2ADE"/>
    <w:rsid w:val="00302C3F"/>
    <w:rsid w:val="003061BB"/>
    <w:rsid w:val="00312131"/>
    <w:rsid w:val="00315349"/>
    <w:rsid w:val="003222EE"/>
    <w:rsid w:val="00324346"/>
    <w:rsid w:val="0032621B"/>
    <w:rsid w:val="00336E59"/>
    <w:rsid w:val="00341C91"/>
    <w:rsid w:val="003520D2"/>
    <w:rsid w:val="00360C61"/>
    <w:rsid w:val="003640C5"/>
    <w:rsid w:val="003738B4"/>
    <w:rsid w:val="00380155"/>
    <w:rsid w:val="003A6206"/>
    <w:rsid w:val="003B3C4D"/>
    <w:rsid w:val="003B5321"/>
    <w:rsid w:val="003B5B68"/>
    <w:rsid w:val="003C3ADB"/>
    <w:rsid w:val="003C3E94"/>
    <w:rsid w:val="003F01D9"/>
    <w:rsid w:val="003F7860"/>
    <w:rsid w:val="00404B89"/>
    <w:rsid w:val="0041335D"/>
    <w:rsid w:val="004315E8"/>
    <w:rsid w:val="00432392"/>
    <w:rsid w:val="00444F2D"/>
    <w:rsid w:val="00457383"/>
    <w:rsid w:val="00490F72"/>
    <w:rsid w:val="004A4223"/>
    <w:rsid w:val="004D1CEE"/>
    <w:rsid w:val="004D36EA"/>
    <w:rsid w:val="004D7744"/>
    <w:rsid w:val="004E3199"/>
    <w:rsid w:val="005329AC"/>
    <w:rsid w:val="0055403D"/>
    <w:rsid w:val="00562531"/>
    <w:rsid w:val="00576424"/>
    <w:rsid w:val="005A0A0F"/>
    <w:rsid w:val="005B1333"/>
    <w:rsid w:val="005B1A79"/>
    <w:rsid w:val="005C21C0"/>
    <w:rsid w:val="005D48F6"/>
    <w:rsid w:val="005D6B76"/>
    <w:rsid w:val="005F2C89"/>
    <w:rsid w:val="006024DD"/>
    <w:rsid w:val="00607946"/>
    <w:rsid w:val="00614BEA"/>
    <w:rsid w:val="00620ED9"/>
    <w:rsid w:val="006345AD"/>
    <w:rsid w:val="006430D0"/>
    <w:rsid w:val="006434FA"/>
    <w:rsid w:val="00647EC9"/>
    <w:rsid w:val="0066412E"/>
    <w:rsid w:val="00685DA2"/>
    <w:rsid w:val="006B186E"/>
    <w:rsid w:val="006B5CA6"/>
    <w:rsid w:val="006B7461"/>
    <w:rsid w:val="006D3E69"/>
    <w:rsid w:val="006E6E63"/>
    <w:rsid w:val="006F3181"/>
    <w:rsid w:val="00701038"/>
    <w:rsid w:val="007066F6"/>
    <w:rsid w:val="00715A7A"/>
    <w:rsid w:val="007174E5"/>
    <w:rsid w:val="00730666"/>
    <w:rsid w:val="00730883"/>
    <w:rsid w:val="00733CD7"/>
    <w:rsid w:val="0073748B"/>
    <w:rsid w:val="00741698"/>
    <w:rsid w:val="00743F81"/>
    <w:rsid w:val="00746529"/>
    <w:rsid w:val="00746DE8"/>
    <w:rsid w:val="007628B6"/>
    <w:rsid w:val="00780A63"/>
    <w:rsid w:val="00782BF2"/>
    <w:rsid w:val="007973AB"/>
    <w:rsid w:val="007D20C3"/>
    <w:rsid w:val="007D39F3"/>
    <w:rsid w:val="008013CF"/>
    <w:rsid w:val="00802171"/>
    <w:rsid w:val="00822720"/>
    <w:rsid w:val="00827CA4"/>
    <w:rsid w:val="00833D80"/>
    <w:rsid w:val="008370BD"/>
    <w:rsid w:val="00837A06"/>
    <w:rsid w:val="00852F04"/>
    <w:rsid w:val="00856511"/>
    <w:rsid w:val="00862782"/>
    <w:rsid w:val="008A117F"/>
    <w:rsid w:val="008B2595"/>
    <w:rsid w:val="008B5272"/>
    <w:rsid w:val="008C2EF8"/>
    <w:rsid w:val="008E02F5"/>
    <w:rsid w:val="008E2F34"/>
    <w:rsid w:val="008E7AD4"/>
    <w:rsid w:val="00900737"/>
    <w:rsid w:val="00905D9E"/>
    <w:rsid w:val="00910F00"/>
    <w:rsid w:val="00911729"/>
    <w:rsid w:val="00923726"/>
    <w:rsid w:val="009253BB"/>
    <w:rsid w:val="00930875"/>
    <w:rsid w:val="0093772C"/>
    <w:rsid w:val="00937847"/>
    <w:rsid w:val="00940004"/>
    <w:rsid w:val="0094223F"/>
    <w:rsid w:val="00944D99"/>
    <w:rsid w:val="009454E4"/>
    <w:rsid w:val="0094627B"/>
    <w:rsid w:val="00950E09"/>
    <w:rsid w:val="00953683"/>
    <w:rsid w:val="009551FE"/>
    <w:rsid w:val="00957B3D"/>
    <w:rsid w:val="00957E95"/>
    <w:rsid w:val="00960426"/>
    <w:rsid w:val="00965443"/>
    <w:rsid w:val="00973571"/>
    <w:rsid w:val="00975C0A"/>
    <w:rsid w:val="00976C1B"/>
    <w:rsid w:val="009A6B84"/>
    <w:rsid w:val="009B32EB"/>
    <w:rsid w:val="009E36E4"/>
    <w:rsid w:val="009E5ED3"/>
    <w:rsid w:val="009F2DEF"/>
    <w:rsid w:val="00A06783"/>
    <w:rsid w:val="00A25CCD"/>
    <w:rsid w:val="00A26BD5"/>
    <w:rsid w:val="00A377B0"/>
    <w:rsid w:val="00A51459"/>
    <w:rsid w:val="00A52C49"/>
    <w:rsid w:val="00A6229C"/>
    <w:rsid w:val="00A70BE1"/>
    <w:rsid w:val="00A75FB9"/>
    <w:rsid w:val="00A80C7D"/>
    <w:rsid w:val="00A81DCB"/>
    <w:rsid w:val="00A90397"/>
    <w:rsid w:val="00AB409F"/>
    <w:rsid w:val="00AD60C6"/>
    <w:rsid w:val="00AE7003"/>
    <w:rsid w:val="00AF63CF"/>
    <w:rsid w:val="00B06D7A"/>
    <w:rsid w:val="00B13577"/>
    <w:rsid w:val="00B1363D"/>
    <w:rsid w:val="00B201B4"/>
    <w:rsid w:val="00B37BD9"/>
    <w:rsid w:val="00B457B5"/>
    <w:rsid w:val="00B53BF2"/>
    <w:rsid w:val="00B57E0D"/>
    <w:rsid w:val="00B60FC3"/>
    <w:rsid w:val="00B72EF6"/>
    <w:rsid w:val="00B77A06"/>
    <w:rsid w:val="00B940CF"/>
    <w:rsid w:val="00BA3B08"/>
    <w:rsid w:val="00BA600C"/>
    <w:rsid w:val="00BA71EC"/>
    <w:rsid w:val="00BC3511"/>
    <w:rsid w:val="00BC412E"/>
    <w:rsid w:val="00BC5909"/>
    <w:rsid w:val="00BE10AF"/>
    <w:rsid w:val="00BE7568"/>
    <w:rsid w:val="00BF2A1A"/>
    <w:rsid w:val="00BF51DF"/>
    <w:rsid w:val="00C01273"/>
    <w:rsid w:val="00C04F30"/>
    <w:rsid w:val="00C2672A"/>
    <w:rsid w:val="00C35016"/>
    <w:rsid w:val="00C4262A"/>
    <w:rsid w:val="00C42BEE"/>
    <w:rsid w:val="00C65B3F"/>
    <w:rsid w:val="00C660F1"/>
    <w:rsid w:val="00C740F2"/>
    <w:rsid w:val="00C83721"/>
    <w:rsid w:val="00C96280"/>
    <w:rsid w:val="00CA0863"/>
    <w:rsid w:val="00CA23D9"/>
    <w:rsid w:val="00CA3D53"/>
    <w:rsid w:val="00CA53CC"/>
    <w:rsid w:val="00CC6F74"/>
    <w:rsid w:val="00CC74D0"/>
    <w:rsid w:val="00CD2AD0"/>
    <w:rsid w:val="00CD78E9"/>
    <w:rsid w:val="00CE613B"/>
    <w:rsid w:val="00D02140"/>
    <w:rsid w:val="00D0615E"/>
    <w:rsid w:val="00D07CEB"/>
    <w:rsid w:val="00D1601E"/>
    <w:rsid w:val="00D24A08"/>
    <w:rsid w:val="00D27C2E"/>
    <w:rsid w:val="00D3439A"/>
    <w:rsid w:val="00D3636D"/>
    <w:rsid w:val="00D36FEB"/>
    <w:rsid w:val="00D401DF"/>
    <w:rsid w:val="00D60074"/>
    <w:rsid w:val="00D6450B"/>
    <w:rsid w:val="00D72285"/>
    <w:rsid w:val="00D73ADE"/>
    <w:rsid w:val="00D936C1"/>
    <w:rsid w:val="00D962D1"/>
    <w:rsid w:val="00D96D00"/>
    <w:rsid w:val="00DA49B7"/>
    <w:rsid w:val="00DA7177"/>
    <w:rsid w:val="00DB65BC"/>
    <w:rsid w:val="00DD48D0"/>
    <w:rsid w:val="00DD77AB"/>
    <w:rsid w:val="00DD7BB4"/>
    <w:rsid w:val="00DF1A9B"/>
    <w:rsid w:val="00DF331B"/>
    <w:rsid w:val="00E04E0F"/>
    <w:rsid w:val="00E16246"/>
    <w:rsid w:val="00E2074C"/>
    <w:rsid w:val="00E35832"/>
    <w:rsid w:val="00E50E6C"/>
    <w:rsid w:val="00E521D1"/>
    <w:rsid w:val="00E60765"/>
    <w:rsid w:val="00E654AE"/>
    <w:rsid w:val="00E6656B"/>
    <w:rsid w:val="00E66CBC"/>
    <w:rsid w:val="00E72B53"/>
    <w:rsid w:val="00E8702E"/>
    <w:rsid w:val="00E87DBE"/>
    <w:rsid w:val="00E9725F"/>
    <w:rsid w:val="00EA245D"/>
    <w:rsid w:val="00EB6E5C"/>
    <w:rsid w:val="00EC1C59"/>
    <w:rsid w:val="00ED2394"/>
    <w:rsid w:val="00EF6D7E"/>
    <w:rsid w:val="00F040C2"/>
    <w:rsid w:val="00F252B2"/>
    <w:rsid w:val="00F263E9"/>
    <w:rsid w:val="00F34A4F"/>
    <w:rsid w:val="00F45DEE"/>
    <w:rsid w:val="00F47BED"/>
    <w:rsid w:val="00F50CCA"/>
    <w:rsid w:val="00F63764"/>
    <w:rsid w:val="00F64F70"/>
    <w:rsid w:val="00F71A94"/>
    <w:rsid w:val="00F72BAB"/>
    <w:rsid w:val="00F853C8"/>
    <w:rsid w:val="00F92FE0"/>
    <w:rsid w:val="00FB2DE9"/>
    <w:rsid w:val="00FB2E42"/>
    <w:rsid w:val="00FB48BB"/>
    <w:rsid w:val="00FC06FF"/>
    <w:rsid w:val="00FC184F"/>
    <w:rsid w:val="00FC2B4D"/>
    <w:rsid w:val="00FC2EBE"/>
    <w:rsid w:val="00FC561D"/>
    <w:rsid w:val="00FD484D"/>
    <w:rsid w:val="00FE6770"/>
    <w:rsid w:val="00FF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30"/>
    <w:rPr>
      <w:rFonts w:ascii="Tahoma" w:hAnsi="Tahoma" w:cs="Tahoma"/>
      <w:sz w:val="16"/>
      <w:szCs w:val="16"/>
    </w:rPr>
  </w:style>
  <w:style w:type="paragraph" w:styleId="ListParagraph">
    <w:name w:val="List Paragraph"/>
    <w:basedOn w:val="Normal"/>
    <w:uiPriority w:val="34"/>
    <w:qFormat/>
    <w:rsid w:val="00FE6770"/>
    <w:pPr>
      <w:ind w:left="720"/>
      <w:contextualSpacing/>
    </w:pPr>
  </w:style>
  <w:style w:type="paragraph" w:styleId="Header">
    <w:name w:val="header"/>
    <w:basedOn w:val="Normal"/>
    <w:link w:val="HeaderChar"/>
    <w:uiPriority w:val="99"/>
    <w:unhideWhenUsed/>
    <w:rsid w:val="00E7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B53"/>
  </w:style>
  <w:style w:type="paragraph" w:styleId="Footer">
    <w:name w:val="footer"/>
    <w:basedOn w:val="Normal"/>
    <w:link w:val="FooterChar"/>
    <w:uiPriority w:val="99"/>
    <w:unhideWhenUsed/>
    <w:rsid w:val="00E7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30"/>
    <w:rPr>
      <w:rFonts w:ascii="Tahoma" w:hAnsi="Tahoma" w:cs="Tahoma"/>
      <w:sz w:val="16"/>
      <w:szCs w:val="16"/>
    </w:rPr>
  </w:style>
  <w:style w:type="paragraph" w:styleId="ListParagraph">
    <w:name w:val="List Paragraph"/>
    <w:basedOn w:val="Normal"/>
    <w:uiPriority w:val="34"/>
    <w:qFormat/>
    <w:rsid w:val="00FE6770"/>
    <w:pPr>
      <w:ind w:left="720"/>
      <w:contextualSpacing/>
    </w:pPr>
  </w:style>
  <w:style w:type="paragraph" w:styleId="Header">
    <w:name w:val="header"/>
    <w:basedOn w:val="Normal"/>
    <w:link w:val="HeaderChar"/>
    <w:uiPriority w:val="99"/>
    <w:unhideWhenUsed/>
    <w:rsid w:val="00E7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B53"/>
  </w:style>
  <w:style w:type="paragraph" w:styleId="Footer">
    <w:name w:val="footer"/>
    <w:basedOn w:val="Normal"/>
    <w:link w:val="FooterChar"/>
    <w:uiPriority w:val="99"/>
    <w:unhideWhenUsed/>
    <w:rsid w:val="00E7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2734-F3FA-4813-BADA-EEFC417A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19</Pages>
  <Words>6249</Words>
  <Characters>35624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63</cp:revision>
  <cp:lastPrinted>2012-04-30T14:08:00Z</cp:lastPrinted>
  <dcterms:created xsi:type="dcterms:W3CDTF">2012-04-12T15:10:00Z</dcterms:created>
  <dcterms:modified xsi:type="dcterms:W3CDTF">2012-04-30T16:48:00Z</dcterms:modified>
</cp:coreProperties>
</file>